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CE2" w:rsidRPr="002A4DA9" w:rsidRDefault="00014DB4" w:rsidP="0057643D">
      <w:pPr>
        <w:jc w:val="center"/>
        <w:rPr>
          <w:sz w:val="28"/>
          <w:szCs w:val="28"/>
          <w:u w:val="single"/>
        </w:rPr>
      </w:pPr>
      <w:r w:rsidRPr="002A4DA9">
        <w:rPr>
          <w:rFonts w:hint="eastAsia"/>
          <w:sz w:val="28"/>
          <w:szCs w:val="28"/>
          <w:u w:val="single"/>
        </w:rPr>
        <w:t>FU500</w:t>
      </w:r>
      <w:r w:rsidR="00800A65" w:rsidRPr="002A4DA9">
        <w:rPr>
          <w:rFonts w:hint="eastAsia"/>
          <w:sz w:val="28"/>
          <w:szCs w:val="28"/>
          <w:u w:val="single"/>
        </w:rPr>
        <w:t>-</w:t>
      </w:r>
      <w:r w:rsidRPr="002A4DA9">
        <w:rPr>
          <w:rFonts w:hint="eastAsia"/>
          <w:sz w:val="28"/>
          <w:szCs w:val="28"/>
          <w:u w:val="single"/>
        </w:rPr>
        <w:t>PC</w:t>
      </w:r>
      <w:r w:rsidR="00583F79" w:rsidRPr="002A4DA9">
        <w:rPr>
          <w:rFonts w:hint="eastAsia"/>
          <w:sz w:val="28"/>
          <w:szCs w:val="28"/>
          <w:u w:val="single"/>
        </w:rPr>
        <w:t>リンクソフトウェア</w:t>
      </w:r>
      <w:r w:rsidR="002A4DA9" w:rsidRPr="002A4DA9">
        <w:rPr>
          <w:rFonts w:hint="eastAsia"/>
          <w:sz w:val="28"/>
          <w:szCs w:val="28"/>
          <w:u w:val="single"/>
        </w:rPr>
        <w:t>マニュアル</w:t>
      </w:r>
    </w:p>
    <w:p w:rsidR="00EC04D1" w:rsidRDefault="00EC04D1"/>
    <w:p w:rsidR="00EC04D1" w:rsidRDefault="00EC04D1"/>
    <w:p w:rsidR="00EC04D1" w:rsidRDefault="00EC04D1" w:rsidP="00EC04D1">
      <w:pPr>
        <w:pStyle w:val="a3"/>
        <w:numPr>
          <w:ilvl w:val="0"/>
          <w:numId w:val="1"/>
        </w:numPr>
        <w:tabs>
          <w:tab w:val="left" w:pos="426"/>
        </w:tabs>
        <w:ind w:leftChars="0"/>
      </w:pPr>
      <w:r w:rsidRPr="00BE4895">
        <w:rPr>
          <w:rFonts w:hint="eastAsia"/>
          <w:u w:val="single"/>
        </w:rPr>
        <w:t>ドライバのインストール</w:t>
      </w:r>
      <w:r>
        <w:br/>
      </w:r>
      <w:r>
        <w:rPr>
          <w:rFonts w:hint="eastAsia"/>
        </w:rPr>
        <w:t>付属の「</w:t>
      </w:r>
      <w:r w:rsidRPr="00EC04D1">
        <w:t>VCP_DriverPDG.pdf</w:t>
      </w:r>
      <w:r>
        <w:rPr>
          <w:rFonts w:hint="eastAsia"/>
        </w:rPr>
        <w:t>」に従って</w:t>
      </w:r>
      <w:r>
        <w:rPr>
          <w:rFonts w:hint="eastAsia"/>
        </w:rPr>
        <w:t>VCP</w:t>
      </w:r>
      <w:r>
        <w:rPr>
          <w:rFonts w:hint="eastAsia"/>
        </w:rPr>
        <w:t>ドライバをインストールしてください。インストールファイルも同封しています。</w:t>
      </w:r>
      <w:r w:rsidR="007B3792">
        <w:br/>
      </w:r>
    </w:p>
    <w:p w:rsidR="00EC04D1" w:rsidRDefault="00EC04D1" w:rsidP="00EC04D1">
      <w:pPr>
        <w:pStyle w:val="a3"/>
        <w:numPr>
          <w:ilvl w:val="0"/>
          <w:numId w:val="1"/>
        </w:numPr>
        <w:tabs>
          <w:tab w:val="left" w:pos="426"/>
        </w:tabs>
        <w:ind w:leftChars="0"/>
      </w:pPr>
      <w:r w:rsidRPr="00BE4895">
        <w:rPr>
          <w:rFonts w:hint="eastAsia"/>
          <w:u w:val="single"/>
        </w:rPr>
        <w:t xml:space="preserve">FU500-PC </w:t>
      </w:r>
      <w:r w:rsidRPr="00BE4895">
        <w:rPr>
          <w:rFonts w:hint="eastAsia"/>
          <w:u w:val="single"/>
        </w:rPr>
        <w:t>リンクソフトウェアのインストール</w:t>
      </w:r>
      <w:r>
        <w:br/>
      </w:r>
      <w:r>
        <w:rPr>
          <w:rFonts w:hint="eastAsia"/>
        </w:rPr>
        <w:t>「</w:t>
      </w:r>
      <w:r w:rsidRPr="00EC04D1">
        <w:t>FU500_Link.exe</w:t>
      </w:r>
      <w:r>
        <w:rPr>
          <w:rFonts w:hint="eastAsia"/>
        </w:rPr>
        <w:t>」ファイルを適当なフォルダに</w:t>
      </w:r>
      <w:r w:rsidR="008D07B1">
        <w:rPr>
          <w:rFonts w:hint="eastAsia"/>
        </w:rPr>
        <w:t>置いてください</w:t>
      </w:r>
      <w:r>
        <w:rPr>
          <w:rFonts w:hint="eastAsia"/>
        </w:rPr>
        <w:t>。</w:t>
      </w:r>
      <w:r w:rsidR="007B3792">
        <w:br/>
      </w:r>
    </w:p>
    <w:p w:rsidR="00C24A8A" w:rsidRDefault="00AE467D" w:rsidP="00C24A8A">
      <w:pPr>
        <w:pStyle w:val="a3"/>
        <w:numPr>
          <w:ilvl w:val="0"/>
          <w:numId w:val="1"/>
        </w:numPr>
        <w:tabs>
          <w:tab w:val="left" w:pos="426"/>
        </w:tabs>
        <w:ind w:leftChars="0"/>
      </w:pPr>
      <w:r>
        <w:rPr>
          <w:rFonts w:hint="eastAsia"/>
          <w:noProof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226.85pt;margin-top:372.65pt;width:22.45pt;height:20.7pt;z-index:251663360" filled="f" stroked="f">
            <v:textbox inset="5.85pt,.7pt,5.85pt,.7pt">
              <w:txbxContent>
                <w:p w:rsidR="00AE467D" w:rsidRDefault="00AE467D" w:rsidP="00AE467D">
                  <w:r>
                    <w:rPr>
                      <w:rFonts w:hint="eastAsia"/>
                    </w:rPr>
                    <w:t>5</w:t>
                  </w:r>
                </w:p>
              </w:txbxContent>
            </v:textbox>
          </v:shape>
        </w:pict>
      </w:r>
      <w:r>
        <w:rPr>
          <w:rFonts w:hint="eastAsia"/>
          <w:noProof/>
          <w:u w:val="single"/>
        </w:rPr>
        <w:pict>
          <v:shape id="_x0000_s1030" type="#_x0000_t202" style="position:absolute;left:0;text-align:left;margin-left:227.75pt;margin-top:346.15pt;width:22.45pt;height:20.7pt;z-index:251662336" filled="f" stroked="f">
            <v:textbox inset="5.85pt,.7pt,5.85pt,.7pt">
              <w:txbxContent>
                <w:p w:rsidR="00AE467D" w:rsidRDefault="00AE467D" w:rsidP="00AE467D">
                  <w:r>
                    <w:rPr>
                      <w:rFonts w:hint="eastAsia"/>
                    </w:rPr>
                    <w:t>4</w:t>
                  </w:r>
                </w:p>
              </w:txbxContent>
            </v:textbox>
          </v:shape>
        </w:pict>
      </w:r>
      <w:r>
        <w:rPr>
          <w:rFonts w:hint="eastAsia"/>
          <w:noProof/>
          <w:u w:val="single"/>
        </w:rPr>
        <w:pict>
          <v:shape id="_x0000_s1029" type="#_x0000_t202" style="position:absolute;left:0;text-align:left;margin-left:227.75pt;margin-top:321.95pt;width:22.45pt;height:20.7pt;z-index:251661312" filled="f" stroked="f">
            <v:textbox inset="5.85pt,.7pt,5.85pt,.7pt">
              <w:txbxContent>
                <w:p w:rsidR="00AE467D" w:rsidRDefault="00AE467D" w:rsidP="00AE467D">
                  <w:r>
                    <w:rPr>
                      <w:rFonts w:hint="eastAsia"/>
                    </w:rPr>
                    <w:t>3</w:t>
                  </w:r>
                </w:p>
              </w:txbxContent>
            </v:textbox>
          </v:shape>
        </w:pict>
      </w:r>
      <w:r>
        <w:rPr>
          <w:rFonts w:hint="eastAsia"/>
          <w:noProof/>
          <w:u w:val="single"/>
        </w:rPr>
        <w:pict>
          <v:shape id="_x0000_s1028" type="#_x0000_t202" style="position:absolute;left:0;text-align:left;margin-left:227.35pt;margin-top:296.65pt;width:22.45pt;height:20.7pt;z-index:251660288" filled="f" stroked="f">
            <v:textbox inset="5.85pt,.7pt,5.85pt,.7pt">
              <w:txbxContent>
                <w:p w:rsidR="00AE467D" w:rsidRDefault="00AE467D" w:rsidP="00AE467D">
                  <w:r>
                    <w:rPr>
                      <w:rFonts w:hint="eastAsia"/>
                    </w:rPr>
                    <w:t>2</w:t>
                  </w:r>
                </w:p>
              </w:txbxContent>
            </v:textbox>
          </v:shape>
        </w:pict>
      </w:r>
      <w:r>
        <w:rPr>
          <w:rFonts w:hint="eastAsia"/>
          <w:noProof/>
          <w:u w:val="single"/>
        </w:rPr>
        <w:pict>
          <v:shape id="_x0000_s1027" type="#_x0000_t202" style="position:absolute;left:0;text-align:left;margin-left:227.15pt;margin-top:271.55pt;width:22.45pt;height:20.7pt;z-index:251659264" filled="f" stroked="f">
            <v:textbox inset="5.85pt,.7pt,5.85pt,.7pt">
              <w:txbxContent>
                <w:p w:rsidR="00AE467D" w:rsidRDefault="00AE467D">
                  <w:r>
                    <w:rPr>
                      <w:rFonts w:hint="eastAsia"/>
                    </w:rPr>
                    <w:t>1</w:t>
                  </w:r>
                </w:p>
              </w:txbxContent>
            </v:textbox>
          </v:shape>
        </w:pict>
      </w:r>
      <w:r w:rsidR="00EC04D1" w:rsidRPr="001060A5">
        <w:rPr>
          <w:rFonts w:hint="eastAsia"/>
          <w:u w:val="single"/>
        </w:rPr>
        <w:t>初回起動時の設定</w:t>
      </w:r>
      <w:r w:rsidR="00EC04D1">
        <w:br/>
      </w:r>
      <w:r w:rsidR="00AD7F15">
        <w:rPr>
          <w:rFonts w:hint="eastAsia"/>
        </w:rPr>
        <w:t>PC</w:t>
      </w:r>
      <w:r w:rsidR="00AD7F15">
        <w:rPr>
          <w:rFonts w:hint="eastAsia"/>
        </w:rPr>
        <w:t>と</w:t>
      </w:r>
      <w:r w:rsidR="00AD7F15">
        <w:rPr>
          <w:rFonts w:hint="eastAsia"/>
        </w:rPr>
        <w:t>FU500</w:t>
      </w:r>
      <w:r w:rsidR="00AD7F15">
        <w:rPr>
          <w:rFonts w:hint="eastAsia"/>
        </w:rPr>
        <w:t>を接続した状態で、</w:t>
      </w:r>
      <w:r w:rsidR="00AD7F15">
        <w:rPr>
          <w:rFonts w:hint="eastAsia"/>
        </w:rPr>
        <w:t>FU500</w:t>
      </w:r>
      <w:r w:rsidR="00AD7F15">
        <w:rPr>
          <w:rFonts w:hint="eastAsia"/>
        </w:rPr>
        <w:t>の電源を投入し「</w:t>
      </w:r>
      <w:r w:rsidR="00AD7F15" w:rsidRPr="00EC04D1">
        <w:t>FU500_Link.exe</w:t>
      </w:r>
      <w:r w:rsidR="00AD7F15">
        <w:rPr>
          <w:rFonts w:hint="eastAsia"/>
        </w:rPr>
        <w:t>」ファイルをダブルクリックします。</w:t>
      </w:r>
      <w:r w:rsidR="00BE4895">
        <w:br/>
      </w:r>
      <w:r w:rsidR="00BE4895">
        <w:rPr>
          <w:rFonts w:hint="eastAsia"/>
        </w:rPr>
        <w:t xml:space="preserve">　　＊このアプリケーションの構成が正しくないため、アプリケーションを開始でき</w:t>
      </w:r>
      <w:r w:rsidR="00BE4895">
        <w:br/>
      </w:r>
      <w:r w:rsidR="00BE4895">
        <w:rPr>
          <w:rFonts w:hint="eastAsia"/>
        </w:rPr>
        <w:t xml:space="preserve">　　　ませんでした。アプリケーションを再度インストールすることにより問題が解決</w:t>
      </w:r>
      <w:r w:rsidR="00BE4895">
        <w:br/>
      </w:r>
      <w:r w:rsidR="00BE4895">
        <w:rPr>
          <w:rFonts w:hint="eastAsia"/>
        </w:rPr>
        <w:t xml:space="preserve">　　　する場合があります。」等のメッセージが出て起動できない場合、以下のライブ</w:t>
      </w:r>
      <w:r w:rsidR="00BE4895">
        <w:br/>
      </w:r>
      <w:r w:rsidR="00BE4895">
        <w:rPr>
          <w:rFonts w:hint="eastAsia"/>
        </w:rPr>
        <w:t xml:space="preserve">　　　ラリをインストールしてください。</w:t>
      </w:r>
      <w:r w:rsidR="00BE4895">
        <w:br/>
      </w:r>
      <w:r w:rsidR="00BE4895">
        <w:rPr>
          <w:rFonts w:hint="eastAsia"/>
        </w:rPr>
        <w:t xml:space="preserve">　　　　＊</w:t>
      </w:r>
      <w:r w:rsidR="00BE4895" w:rsidRPr="0094143A">
        <w:rPr>
          <w:rFonts w:hint="eastAsia"/>
        </w:rPr>
        <w:t xml:space="preserve">Microsoft Visual C++ 2010 </w:t>
      </w:r>
      <w:r w:rsidR="00BE4895" w:rsidRPr="0094143A">
        <w:rPr>
          <w:rFonts w:hint="eastAsia"/>
        </w:rPr>
        <w:t>再頒布可能パッケージ</w:t>
      </w:r>
      <w:r w:rsidR="00BE4895">
        <w:br/>
      </w:r>
      <w:r w:rsidR="00BE4895">
        <w:rPr>
          <w:rFonts w:hint="eastAsia"/>
        </w:rPr>
        <w:t xml:space="preserve">　　　　＊</w:t>
      </w:r>
      <w:r w:rsidR="00BE4895" w:rsidRPr="00FC7F37">
        <w:t xml:space="preserve">Microsoft .NET Framework </w:t>
      </w:r>
      <w:r w:rsidR="00BE4895">
        <w:rPr>
          <w:rFonts w:hint="eastAsia"/>
        </w:rPr>
        <w:t>4.0</w:t>
      </w:r>
      <w:r w:rsidR="001060A5">
        <w:br/>
      </w:r>
      <w:r w:rsidR="00AD7F15">
        <w:br/>
      </w:r>
      <w:r w:rsidR="00AD7F15">
        <w:rPr>
          <w:rFonts w:hint="eastAsia"/>
        </w:rPr>
        <w:t>初回起動時にはメインメニューの「ポート設定」（図１</w:t>
      </w:r>
      <w:r>
        <w:rPr>
          <w:rFonts w:hint="eastAsia"/>
        </w:rPr>
        <w:t xml:space="preserve">　</w:t>
      </w:r>
      <w:r>
        <w:rPr>
          <w:rFonts w:hint="eastAsia"/>
        </w:rPr>
        <w:t>5</w:t>
      </w:r>
      <w:r w:rsidR="00AD7F15">
        <w:rPr>
          <w:rFonts w:hint="eastAsia"/>
        </w:rPr>
        <w:t>参照）をクリックして、ポート設定を行います。</w:t>
      </w:r>
      <w:r w:rsidR="00AD7F15">
        <w:br/>
      </w:r>
      <w:r>
        <w:rPr>
          <w:noProof/>
        </w:rPr>
        <w:drawing>
          <wp:inline distT="0" distB="0" distL="0" distR="0">
            <wp:extent cx="3049341" cy="2904134"/>
            <wp:effectExtent l="19050" t="0" r="0" b="0"/>
            <wp:docPr id="8" name="図 7" descr="キャプチャ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キャプチャ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7759" cy="2902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C04D1">
        <w:br/>
      </w:r>
      <w:r w:rsidR="00EC04D1">
        <w:rPr>
          <w:rFonts w:hint="eastAsia"/>
        </w:rPr>
        <w:t xml:space="preserve">　　　　　　図１　メインメニュー</w:t>
      </w:r>
      <w:r w:rsidR="009A2912">
        <w:br/>
      </w:r>
      <w:r w:rsidR="00EC04D1">
        <w:br/>
      </w:r>
      <w:r w:rsidR="00EC04D1">
        <w:rPr>
          <w:rFonts w:hint="eastAsia"/>
        </w:rPr>
        <w:lastRenderedPageBreak/>
        <w:t>「ポート設定」をクリックすると図２の画面になるので、</w:t>
      </w:r>
      <w:r w:rsidR="00EC04D1">
        <w:rPr>
          <w:rFonts w:hint="eastAsia"/>
        </w:rPr>
        <w:t>VCP</w:t>
      </w:r>
      <w:r w:rsidR="00EC04D1">
        <w:rPr>
          <w:rFonts w:hint="eastAsia"/>
        </w:rPr>
        <w:t>ドライバで割り当てられたポート番号を入力して、「</w:t>
      </w:r>
      <w:r w:rsidR="00EC04D1">
        <w:rPr>
          <w:rFonts w:hint="eastAsia"/>
        </w:rPr>
        <w:t>OK</w:t>
      </w:r>
      <w:r w:rsidR="00EC04D1">
        <w:rPr>
          <w:rFonts w:hint="eastAsia"/>
        </w:rPr>
        <w:t>」をクリックしてください（</w:t>
      </w:r>
      <w:r w:rsidR="00C24A8A">
        <w:rPr>
          <w:rFonts w:hint="eastAsia"/>
        </w:rPr>
        <w:t>exe</w:t>
      </w:r>
      <w:r w:rsidR="00C24A8A">
        <w:rPr>
          <w:rFonts w:hint="eastAsia"/>
        </w:rPr>
        <w:t>ファイルと同じフォルダに「</w:t>
      </w:r>
      <w:r w:rsidR="00C24A8A" w:rsidRPr="00C24A8A">
        <w:t>FU500_Link.ini</w:t>
      </w:r>
      <w:r w:rsidR="00C24A8A">
        <w:rPr>
          <w:rFonts w:hint="eastAsia"/>
        </w:rPr>
        <w:t>」ファイルが生成されます）。</w:t>
      </w:r>
      <w:r w:rsidR="00C24A8A">
        <w:br/>
      </w:r>
      <w:r w:rsidR="00A530F7">
        <w:rPr>
          <w:noProof/>
        </w:rPr>
        <w:drawing>
          <wp:inline distT="0" distB="0" distL="0" distR="0">
            <wp:extent cx="2886478" cy="2896004"/>
            <wp:effectExtent l="19050" t="0" r="9122" b="0"/>
            <wp:docPr id="19" name="図 18" descr="キャプチャ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キャプチャ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6478" cy="28960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24A8A">
        <w:br/>
      </w:r>
      <w:r w:rsidR="00C24A8A">
        <w:rPr>
          <w:rFonts w:hint="eastAsia"/>
        </w:rPr>
        <w:t xml:space="preserve">　　　　　　　図２　ポート設定</w:t>
      </w:r>
      <w:r w:rsidR="007B3792">
        <w:br/>
      </w:r>
    </w:p>
    <w:p w:rsidR="0013257B" w:rsidRDefault="00AE467D" w:rsidP="006A04C3">
      <w:pPr>
        <w:pStyle w:val="a3"/>
        <w:numPr>
          <w:ilvl w:val="0"/>
          <w:numId w:val="1"/>
        </w:numPr>
        <w:tabs>
          <w:tab w:val="left" w:pos="426"/>
        </w:tabs>
        <w:ind w:leftChars="0"/>
      </w:pPr>
      <w:r>
        <w:rPr>
          <w:rFonts w:hint="eastAsia"/>
          <w:noProof/>
          <w:u w:val="single"/>
        </w:rPr>
        <w:pict>
          <v:shape id="_x0000_s1026" type="#_x0000_t202" style="position:absolute;left:0;text-align:left;margin-left:253.05pt;margin-top:-563.35pt;width:17.85pt;height:21.45pt;z-index:251658240" filled="f" stroked="f">
            <v:textbox inset="5.85pt,.7pt,5.85pt,.7pt">
              <w:txbxContent>
                <w:p w:rsidR="00AE467D" w:rsidRDefault="00AE467D">
                  <w:r>
                    <w:rPr>
                      <w:rFonts w:hint="eastAsia"/>
                    </w:rPr>
                    <w:t>1</w:t>
                  </w:r>
                </w:p>
              </w:txbxContent>
            </v:textbox>
          </v:shape>
        </w:pict>
      </w:r>
      <w:r w:rsidR="00C24A8A" w:rsidRPr="0013257B">
        <w:rPr>
          <w:rFonts w:hint="eastAsia"/>
          <w:u w:val="single"/>
        </w:rPr>
        <w:t>FU500</w:t>
      </w:r>
      <w:r w:rsidR="00C24A8A" w:rsidRPr="0013257B">
        <w:rPr>
          <w:rFonts w:hint="eastAsia"/>
          <w:u w:val="single"/>
        </w:rPr>
        <w:t>プログラム</w:t>
      </w:r>
      <w:r w:rsidR="009A2912" w:rsidRPr="0013257B">
        <w:rPr>
          <w:rFonts w:hint="eastAsia"/>
          <w:u w:val="single"/>
        </w:rPr>
        <w:t>編集</w:t>
      </w:r>
      <w:r w:rsidR="00FE6843" w:rsidRPr="0013257B">
        <w:rPr>
          <w:u w:val="single"/>
        </w:rPr>
        <w:br/>
      </w:r>
      <w:r w:rsidR="00FE6843">
        <w:rPr>
          <w:rFonts w:hint="eastAsia"/>
        </w:rPr>
        <w:t>メインメニューの「</w:t>
      </w:r>
      <w:r w:rsidR="00FE6843">
        <w:rPr>
          <w:rFonts w:hint="eastAsia"/>
        </w:rPr>
        <w:t>FU500</w:t>
      </w:r>
      <w:r w:rsidR="00FE6843">
        <w:rPr>
          <w:rFonts w:hint="eastAsia"/>
        </w:rPr>
        <w:t>プログラム編集」（図１</w:t>
      </w:r>
      <w:r w:rsidR="00FE6843">
        <w:rPr>
          <w:rFonts w:hint="eastAsia"/>
        </w:rPr>
        <w:t xml:space="preserve"> </w:t>
      </w:r>
      <w:r w:rsidR="00A530F7">
        <w:rPr>
          <w:rFonts w:hint="eastAsia"/>
        </w:rPr>
        <w:t>1</w:t>
      </w:r>
      <w:r w:rsidR="00FE6843">
        <w:rPr>
          <w:rFonts w:hint="eastAsia"/>
        </w:rPr>
        <w:t>）をクリックすると図３に示す</w:t>
      </w:r>
      <w:r w:rsidR="009A2912">
        <w:rPr>
          <w:rFonts w:hint="eastAsia"/>
        </w:rPr>
        <w:t>プログラム選択</w:t>
      </w:r>
      <w:r w:rsidR="00437132">
        <w:rPr>
          <w:rFonts w:hint="eastAsia"/>
        </w:rPr>
        <w:t>画面になります</w:t>
      </w:r>
      <w:r w:rsidR="00FE6843">
        <w:rPr>
          <w:rFonts w:hint="eastAsia"/>
        </w:rPr>
        <w:t>。</w:t>
      </w:r>
      <w:r w:rsidR="00FE6843">
        <w:br/>
      </w:r>
      <w:r w:rsidR="00A530F7">
        <w:rPr>
          <w:noProof/>
        </w:rPr>
        <w:drawing>
          <wp:inline distT="0" distB="0" distL="0" distR="0">
            <wp:extent cx="2883509" cy="1829022"/>
            <wp:effectExtent l="19050" t="0" r="0" b="0"/>
            <wp:docPr id="20" name="図 19" descr="キャプチャ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キャプチャ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6268" cy="18307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E6843">
        <w:br/>
      </w:r>
      <w:r w:rsidR="00FE6843">
        <w:rPr>
          <w:rFonts w:hint="eastAsia"/>
        </w:rPr>
        <w:t xml:space="preserve">　　図３　</w:t>
      </w:r>
      <w:r w:rsidR="00FE6843">
        <w:rPr>
          <w:rFonts w:hint="eastAsia"/>
        </w:rPr>
        <w:t>FU500</w:t>
      </w:r>
      <w:r w:rsidR="009A2912">
        <w:rPr>
          <w:rFonts w:hint="eastAsia"/>
        </w:rPr>
        <w:t>プログラム選択</w:t>
      </w:r>
      <w:r w:rsidR="00FE6843">
        <w:rPr>
          <w:rFonts w:hint="eastAsia"/>
        </w:rPr>
        <w:t>画面</w:t>
      </w:r>
      <w:r w:rsidR="004B0F58">
        <w:br/>
      </w:r>
      <w:r w:rsidR="00FE6843">
        <w:br/>
      </w:r>
      <w:r w:rsidR="00FE6843">
        <w:rPr>
          <w:rFonts w:hint="eastAsia"/>
        </w:rPr>
        <w:t>図３の画面で「フィードモード」を選択し、プログラム番号を入力して</w:t>
      </w:r>
      <w:r w:rsidR="0094605E">
        <w:rPr>
          <w:rFonts w:hint="eastAsia"/>
        </w:rPr>
        <w:t>「</w:t>
      </w:r>
      <w:r w:rsidR="0094605E">
        <w:rPr>
          <w:rFonts w:hint="eastAsia"/>
        </w:rPr>
        <w:t>OK</w:t>
      </w:r>
      <w:r w:rsidR="004B0F58">
        <w:rPr>
          <w:rFonts w:hint="eastAsia"/>
        </w:rPr>
        <w:t>」</w:t>
      </w:r>
      <w:r w:rsidR="0094605E">
        <w:rPr>
          <w:rFonts w:hint="eastAsia"/>
        </w:rPr>
        <w:t>をクリックすると、</w:t>
      </w:r>
      <w:r w:rsidR="004B0F58">
        <w:rPr>
          <w:rFonts w:hint="eastAsia"/>
        </w:rPr>
        <w:t>図４に示す</w:t>
      </w:r>
      <w:r w:rsidR="0094605E">
        <w:rPr>
          <w:rFonts w:hint="eastAsia"/>
        </w:rPr>
        <w:t>プログラム</w:t>
      </w:r>
      <w:r w:rsidR="004B0F58">
        <w:rPr>
          <w:rFonts w:hint="eastAsia"/>
        </w:rPr>
        <w:t>の</w:t>
      </w:r>
      <w:r w:rsidR="0094605E">
        <w:rPr>
          <w:rFonts w:hint="eastAsia"/>
        </w:rPr>
        <w:t>編集</w:t>
      </w:r>
      <w:r w:rsidR="004B0F58">
        <w:rPr>
          <w:rFonts w:hint="eastAsia"/>
        </w:rPr>
        <w:t>画面が</w:t>
      </w:r>
      <w:r w:rsidR="007423D4">
        <w:rPr>
          <w:rFonts w:hint="eastAsia"/>
        </w:rPr>
        <w:t>初期値で</w:t>
      </w:r>
      <w:r w:rsidR="004B0F58">
        <w:rPr>
          <w:rFonts w:hint="eastAsia"/>
        </w:rPr>
        <w:t>表示され</w:t>
      </w:r>
      <w:r w:rsidR="00437132">
        <w:rPr>
          <w:rFonts w:hint="eastAsia"/>
        </w:rPr>
        <w:t>ます</w:t>
      </w:r>
      <w:r w:rsidR="0094605E">
        <w:rPr>
          <w:rFonts w:hint="eastAsia"/>
        </w:rPr>
        <w:t>。</w:t>
      </w:r>
      <w:r w:rsidR="00437132">
        <w:br/>
      </w:r>
      <w:r w:rsidR="004B0F58">
        <w:rPr>
          <w:rFonts w:hint="eastAsia"/>
        </w:rPr>
        <w:t>すでに保存されているファイルを読み込む等、プログラムの指定が必要ない場合は、指定せずに「</w:t>
      </w:r>
      <w:r w:rsidR="004B0F58">
        <w:rPr>
          <w:rFonts w:hint="eastAsia"/>
        </w:rPr>
        <w:t>OK</w:t>
      </w:r>
      <w:r w:rsidR="004B0F58">
        <w:rPr>
          <w:rFonts w:hint="eastAsia"/>
        </w:rPr>
        <w:t>」をクリックして先に進むことも可能</w:t>
      </w:r>
      <w:r w:rsidR="00437132">
        <w:rPr>
          <w:rFonts w:hint="eastAsia"/>
        </w:rPr>
        <w:t>です</w:t>
      </w:r>
      <w:r w:rsidR="004B0F58">
        <w:rPr>
          <w:rFonts w:hint="eastAsia"/>
        </w:rPr>
        <w:t>（この場合、</w:t>
      </w:r>
      <w:r w:rsidR="004B0F58">
        <w:rPr>
          <w:rFonts w:hint="eastAsia"/>
        </w:rPr>
        <w:t>PS</w:t>
      </w:r>
      <w:r w:rsidR="004B0F58">
        <w:rPr>
          <w:rFonts w:hint="eastAsia"/>
        </w:rPr>
        <w:t>モード、プログラム</w:t>
      </w:r>
      <w:r w:rsidR="004B0F58">
        <w:rPr>
          <w:rFonts w:hint="eastAsia"/>
        </w:rPr>
        <w:t>0</w:t>
      </w:r>
      <w:r w:rsidR="004B0F58">
        <w:rPr>
          <w:rFonts w:hint="eastAsia"/>
        </w:rPr>
        <w:t>を指定したことになる）。</w:t>
      </w:r>
      <w:r w:rsidR="003432E7">
        <w:br/>
      </w:r>
      <w:r w:rsidR="003432E7">
        <w:rPr>
          <w:rFonts w:hint="eastAsia"/>
        </w:rPr>
        <w:br/>
      </w:r>
      <w:r w:rsidR="003432E7">
        <w:rPr>
          <w:rFonts w:hint="eastAsia"/>
        </w:rPr>
        <w:lastRenderedPageBreak/>
        <w:br/>
      </w:r>
      <w:r w:rsidR="00A530F7">
        <w:rPr>
          <w:noProof/>
        </w:rPr>
        <w:drawing>
          <wp:inline distT="0" distB="0" distL="0" distR="0">
            <wp:extent cx="5119042" cy="4176979"/>
            <wp:effectExtent l="19050" t="0" r="5408" b="0"/>
            <wp:docPr id="21" name="図 20" descr="キャプチャ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キャプチャ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21966" cy="4179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5683" w:rsidRDefault="003432E7" w:rsidP="0013257B">
      <w:pPr>
        <w:pStyle w:val="a3"/>
        <w:tabs>
          <w:tab w:val="left" w:pos="426"/>
        </w:tabs>
        <w:ind w:leftChars="0" w:left="360"/>
        <w:jc w:val="center"/>
      </w:pPr>
      <w:r>
        <w:rPr>
          <w:rFonts w:hint="eastAsia"/>
        </w:rPr>
        <w:t xml:space="preserve">図４　</w:t>
      </w:r>
      <w:r>
        <w:rPr>
          <w:rFonts w:hint="eastAsia"/>
        </w:rPr>
        <w:t>FU500</w:t>
      </w:r>
      <w:r>
        <w:rPr>
          <w:rFonts w:hint="eastAsia"/>
        </w:rPr>
        <w:t>プログラム編集画面</w:t>
      </w:r>
    </w:p>
    <w:p w:rsidR="00FE6843" w:rsidRDefault="003432E7" w:rsidP="00CC30DC">
      <w:pPr>
        <w:pStyle w:val="a3"/>
        <w:tabs>
          <w:tab w:val="left" w:pos="426"/>
        </w:tabs>
        <w:ind w:leftChars="0" w:left="360"/>
      </w:pPr>
      <w:r>
        <w:rPr>
          <w:rFonts w:hint="eastAsia"/>
        </w:rPr>
        <w:br/>
      </w:r>
      <w:r>
        <w:rPr>
          <w:rFonts w:hint="eastAsia"/>
        </w:rPr>
        <w:t>プログラム編集画面の左半分は編集用の画面、右半分は編集前のプログラムの表示</w:t>
      </w:r>
      <w:r w:rsidR="00437132">
        <w:rPr>
          <w:rFonts w:hint="eastAsia"/>
        </w:rPr>
        <w:t>になっています</w:t>
      </w:r>
      <w:r>
        <w:rPr>
          <w:rFonts w:hint="eastAsia"/>
        </w:rPr>
        <w:t>。プログラムの各項目を編集し、「適用」をクリックするとメモリにプログラムが取り込まれ、右面の表示が編集後の値に変化</w:t>
      </w:r>
      <w:r w:rsidR="00437132">
        <w:rPr>
          <w:rFonts w:hint="eastAsia"/>
        </w:rPr>
        <w:t>します</w:t>
      </w:r>
      <w:r>
        <w:rPr>
          <w:rFonts w:hint="eastAsia"/>
        </w:rPr>
        <w:t>。</w:t>
      </w:r>
      <w:r>
        <w:br/>
      </w:r>
      <w:r w:rsidR="00EF662A">
        <w:br/>
      </w:r>
    </w:p>
    <w:p w:rsidR="00BD2838" w:rsidRDefault="00CC30DC" w:rsidP="006D5D1A">
      <w:pPr>
        <w:pStyle w:val="a3"/>
        <w:tabs>
          <w:tab w:val="left" w:pos="426"/>
        </w:tabs>
        <w:ind w:leftChars="0" w:left="360"/>
      </w:pPr>
      <w:r>
        <w:rPr>
          <w:rFonts w:hint="eastAsia"/>
          <w:u w:val="single"/>
        </w:rPr>
        <w:t>４－１</w:t>
      </w:r>
      <w:r w:rsidR="006D5D1A" w:rsidRPr="0013257B">
        <w:rPr>
          <w:rFonts w:hint="eastAsia"/>
          <w:u w:val="single"/>
        </w:rPr>
        <w:t>．</w:t>
      </w:r>
      <w:r w:rsidR="00BD2838" w:rsidRPr="0013257B">
        <w:rPr>
          <w:rFonts w:hint="eastAsia"/>
          <w:u w:val="single"/>
        </w:rPr>
        <w:t>編集するプログラムの変更</w:t>
      </w:r>
      <w:r w:rsidR="00BD2838" w:rsidRPr="0013257B">
        <w:rPr>
          <w:u w:val="single"/>
        </w:rPr>
        <w:br/>
      </w:r>
      <w:r w:rsidR="00BD2838">
        <w:rPr>
          <w:rFonts w:hint="eastAsia"/>
        </w:rPr>
        <w:t>プログラム編集画面（図４）にて「編集」→「プログラム指定」を選択すると、プログ</w:t>
      </w:r>
      <w:r w:rsidR="002B3A4C">
        <w:rPr>
          <w:rFonts w:hint="eastAsia"/>
        </w:rPr>
        <w:t>ラム選択画面が表示され、編集するプログラムを変更することができます</w:t>
      </w:r>
      <w:r w:rsidR="00BD2838">
        <w:rPr>
          <w:rFonts w:hint="eastAsia"/>
        </w:rPr>
        <w:t>。</w:t>
      </w:r>
      <w:r w:rsidR="007423D4">
        <w:rPr>
          <w:rFonts w:hint="eastAsia"/>
        </w:rPr>
        <w:t>すでにプログラムファイルが開かれていて、該当するプログラムがファイル</w:t>
      </w:r>
      <w:r w:rsidR="002B3A4C">
        <w:rPr>
          <w:rFonts w:hint="eastAsia"/>
        </w:rPr>
        <w:t>に存在する場合は、ファイルの内容を、それ以外は初期値が表示されます</w:t>
      </w:r>
      <w:r w:rsidR="007423D4">
        <w:rPr>
          <w:rFonts w:hint="eastAsia"/>
        </w:rPr>
        <w:t>。</w:t>
      </w:r>
      <w:r w:rsidR="00BD2838">
        <w:br/>
      </w:r>
      <w:r w:rsidR="00A530F7">
        <w:rPr>
          <w:rFonts w:hint="eastAsia"/>
          <w:noProof/>
        </w:rPr>
        <w:lastRenderedPageBreak/>
        <w:drawing>
          <wp:inline distT="0" distB="0" distL="0" distR="0">
            <wp:extent cx="5398770" cy="4418330"/>
            <wp:effectExtent l="19050" t="0" r="0" b="0"/>
            <wp:docPr id="22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770" cy="4418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2838" w:rsidRDefault="00CC30DC" w:rsidP="00BD2838">
      <w:pPr>
        <w:pStyle w:val="a3"/>
        <w:tabs>
          <w:tab w:val="left" w:pos="426"/>
        </w:tabs>
        <w:ind w:leftChars="0" w:left="360"/>
        <w:jc w:val="center"/>
      </w:pPr>
      <w:r>
        <w:rPr>
          <w:rFonts w:hint="eastAsia"/>
        </w:rPr>
        <w:t>図５</w:t>
      </w:r>
      <w:r w:rsidR="00BD2838">
        <w:rPr>
          <w:rFonts w:hint="eastAsia"/>
        </w:rPr>
        <w:t xml:space="preserve">　プログラム変更</w:t>
      </w:r>
    </w:p>
    <w:p w:rsidR="00BD2838" w:rsidRDefault="00BD2838" w:rsidP="00BD2838">
      <w:pPr>
        <w:pStyle w:val="a3"/>
        <w:tabs>
          <w:tab w:val="left" w:pos="426"/>
        </w:tabs>
        <w:ind w:leftChars="0" w:left="360"/>
        <w:jc w:val="center"/>
      </w:pPr>
      <w:r>
        <w:rPr>
          <w:rFonts w:hint="eastAsia"/>
        </w:rPr>
        <w:br/>
      </w:r>
      <w:r w:rsidR="00A530F7">
        <w:rPr>
          <w:rFonts w:hint="eastAsia"/>
          <w:noProof/>
        </w:rPr>
        <w:drawing>
          <wp:inline distT="0" distB="0" distL="0" distR="0">
            <wp:extent cx="2940685" cy="2289810"/>
            <wp:effectExtent l="19050" t="0" r="0" b="0"/>
            <wp:docPr id="23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685" cy="2289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2838" w:rsidRDefault="00CC30DC" w:rsidP="00BD2838">
      <w:pPr>
        <w:pStyle w:val="a3"/>
        <w:tabs>
          <w:tab w:val="left" w:pos="426"/>
        </w:tabs>
        <w:ind w:leftChars="0" w:left="360"/>
        <w:jc w:val="center"/>
      </w:pPr>
      <w:r>
        <w:rPr>
          <w:rFonts w:hint="eastAsia"/>
        </w:rPr>
        <w:t>図６</w:t>
      </w:r>
      <w:r w:rsidR="00BD2838">
        <w:rPr>
          <w:rFonts w:hint="eastAsia"/>
        </w:rPr>
        <w:t xml:space="preserve">　プログラム変更画面</w:t>
      </w:r>
      <w:r w:rsidR="00BD2838">
        <w:rPr>
          <w:rFonts w:hint="eastAsia"/>
        </w:rPr>
        <w:br/>
      </w:r>
      <w:r w:rsidR="00BD2838">
        <w:rPr>
          <w:rFonts w:hint="eastAsia"/>
        </w:rPr>
        <w:br/>
      </w:r>
      <w:r w:rsidR="00BD2838">
        <w:rPr>
          <w:rFonts w:hint="eastAsia"/>
        </w:rPr>
        <w:br/>
      </w:r>
      <w:r w:rsidR="00BD2838">
        <w:br/>
      </w:r>
    </w:p>
    <w:p w:rsidR="0062229D" w:rsidRDefault="002B3A4C" w:rsidP="00794B3B">
      <w:pPr>
        <w:pStyle w:val="a3"/>
        <w:tabs>
          <w:tab w:val="left" w:pos="426"/>
        </w:tabs>
        <w:ind w:leftChars="0" w:left="360"/>
      </w:pPr>
      <w:r>
        <w:rPr>
          <w:rFonts w:hint="eastAsia"/>
          <w:u w:val="single"/>
        </w:rPr>
        <w:lastRenderedPageBreak/>
        <w:t>４－２</w:t>
      </w:r>
      <w:r w:rsidR="00794B3B" w:rsidRPr="0013257B">
        <w:rPr>
          <w:rFonts w:hint="eastAsia"/>
          <w:u w:val="single"/>
        </w:rPr>
        <w:t>．</w:t>
      </w:r>
      <w:r w:rsidR="00BD2838" w:rsidRPr="0013257B">
        <w:rPr>
          <w:rFonts w:hint="eastAsia"/>
          <w:u w:val="single"/>
        </w:rPr>
        <w:t>FU500</w:t>
      </w:r>
      <w:r w:rsidR="00BD2838" w:rsidRPr="0013257B">
        <w:rPr>
          <w:rFonts w:hint="eastAsia"/>
          <w:u w:val="single"/>
        </w:rPr>
        <w:t>プログラムのファイル保存</w:t>
      </w:r>
      <w:r w:rsidR="00BD2838" w:rsidRPr="0013257B">
        <w:rPr>
          <w:u w:val="single"/>
        </w:rPr>
        <w:br/>
      </w:r>
      <w:r w:rsidR="000B7BAB">
        <w:rPr>
          <w:rFonts w:hint="eastAsia"/>
        </w:rPr>
        <w:t>図４</w:t>
      </w:r>
      <w:r w:rsidR="00BD2838">
        <w:rPr>
          <w:rFonts w:hint="eastAsia"/>
        </w:rPr>
        <w:t>の画面にて「適用」をクリックした後、「ファイル」</w:t>
      </w:r>
      <w:r w:rsidR="009D754E">
        <w:rPr>
          <w:rFonts w:hint="eastAsia"/>
        </w:rPr>
        <w:t>→「保存」</w:t>
      </w:r>
      <w:r w:rsidR="007423D4">
        <w:rPr>
          <w:rFonts w:hint="eastAsia"/>
        </w:rPr>
        <w:t>を選択すると、「現在のファイルに追</w:t>
      </w:r>
      <w:r w:rsidR="00993CF6">
        <w:rPr>
          <w:rFonts w:hint="eastAsia"/>
        </w:rPr>
        <w:t>記」「指定したファイルに追記」「新規ファイルに保存」が選択でき、選択に従って編集中のプログラムをファイルに保存します</w:t>
      </w:r>
      <w:r w:rsidR="00BD2838">
        <w:rPr>
          <w:rFonts w:hint="eastAsia"/>
        </w:rPr>
        <w:t>。</w:t>
      </w:r>
      <w:r w:rsidR="0054410B">
        <w:br/>
      </w:r>
      <w:r w:rsidR="0054410B">
        <w:rPr>
          <w:rFonts w:hint="eastAsia"/>
        </w:rPr>
        <w:t>ファイルは</w:t>
      </w:r>
      <w:r w:rsidR="0054410B">
        <w:rPr>
          <w:rFonts w:hint="eastAsia"/>
        </w:rPr>
        <w:t>CSV</w:t>
      </w:r>
      <w:r w:rsidR="0054410B">
        <w:rPr>
          <w:rFonts w:hint="eastAsia"/>
        </w:rPr>
        <w:t>形式にて保存され</w:t>
      </w:r>
      <w:r w:rsidR="00993CF6">
        <w:rPr>
          <w:rFonts w:hint="eastAsia"/>
        </w:rPr>
        <w:t>ます</w:t>
      </w:r>
      <w:r w:rsidR="0054410B">
        <w:rPr>
          <w:rFonts w:hint="eastAsia"/>
        </w:rPr>
        <w:t>。</w:t>
      </w:r>
      <w:r w:rsidR="007423D4">
        <w:br/>
      </w:r>
      <w:r w:rsidR="007423D4">
        <w:rPr>
          <w:rFonts w:hint="eastAsia"/>
        </w:rPr>
        <w:t xml:space="preserve">　（１）現在のファイルに追記</w:t>
      </w:r>
      <w:r w:rsidR="007423D4">
        <w:br/>
      </w:r>
      <w:r w:rsidR="007423D4">
        <w:rPr>
          <w:rFonts w:hint="eastAsia"/>
        </w:rPr>
        <w:t xml:space="preserve">　　　現在すでに開いているファイル</w:t>
      </w:r>
      <w:r w:rsidR="00173F2C">
        <w:rPr>
          <w:rFonts w:hint="eastAsia"/>
        </w:rPr>
        <w:t>(</w:t>
      </w:r>
      <w:r w:rsidR="00173F2C">
        <w:rPr>
          <w:rFonts w:hint="eastAsia"/>
        </w:rPr>
        <w:t>ファイル→開くで開いたファイル</w:t>
      </w:r>
      <w:r w:rsidR="00173F2C">
        <w:rPr>
          <w:rFonts w:hint="eastAsia"/>
        </w:rPr>
        <w:t>)</w:t>
      </w:r>
      <w:r w:rsidR="007423D4">
        <w:rPr>
          <w:rFonts w:hint="eastAsia"/>
        </w:rPr>
        <w:t>に</w:t>
      </w:r>
      <w:r w:rsidR="00173F2C">
        <w:br/>
      </w:r>
      <w:r w:rsidR="00173F2C">
        <w:rPr>
          <w:rFonts w:hint="eastAsia"/>
        </w:rPr>
        <w:t xml:space="preserve">　　　</w:t>
      </w:r>
      <w:r w:rsidR="006877BE">
        <w:rPr>
          <w:rFonts w:hint="eastAsia"/>
        </w:rPr>
        <w:t>編集中のプログラムを</w:t>
      </w:r>
      <w:r w:rsidR="00173F2C">
        <w:rPr>
          <w:rFonts w:hint="eastAsia"/>
        </w:rPr>
        <w:t>追記します</w:t>
      </w:r>
      <w:r w:rsidR="007423D4">
        <w:rPr>
          <w:rFonts w:hint="eastAsia"/>
        </w:rPr>
        <w:t>。</w:t>
      </w:r>
      <w:r w:rsidR="006877BE">
        <w:br/>
      </w:r>
      <w:r w:rsidR="006877BE">
        <w:rPr>
          <w:rFonts w:hint="eastAsia"/>
        </w:rPr>
        <w:t xml:space="preserve">　　　</w:t>
      </w:r>
      <w:r w:rsidR="00173F2C">
        <w:rPr>
          <w:rFonts w:hint="eastAsia"/>
        </w:rPr>
        <w:t>ただし、ファイル内に編集中のプログラムが存在する場合は上書きします</w:t>
      </w:r>
      <w:r w:rsidR="004F328A">
        <w:rPr>
          <w:rFonts w:hint="eastAsia"/>
        </w:rPr>
        <w:t>。</w:t>
      </w:r>
      <w:r w:rsidR="006877BE">
        <w:br/>
      </w:r>
      <w:r w:rsidR="006877BE">
        <w:rPr>
          <w:rFonts w:hint="eastAsia"/>
        </w:rPr>
        <w:t xml:space="preserve">　（２）指定したファイルに追記</w:t>
      </w:r>
      <w:r w:rsidR="006877BE">
        <w:br/>
      </w:r>
      <w:r w:rsidR="006877BE">
        <w:rPr>
          <w:rFonts w:hint="eastAsia"/>
        </w:rPr>
        <w:t xml:space="preserve">　　　ダイアログで指定したファイルに</w:t>
      </w:r>
      <w:r w:rsidR="0073474F">
        <w:rPr>
          <w:rFonts w:hint="eastAsia"/>
        </w:rPr>
        <w:t>編集中のプログラムを追記します</w:t>
      </w:r>
      <w:r w:rsidR="004F328A">
        <w:rPr>
          <w:rFonts w:hint="eastAsia"/>
        </w:rPr>
        <w:t>。</w:t>
      </w:r>
      <w:r w:rsidR="004F328A">
        <w:br/>
      </w:r>
      <w:r w:rsidR="004F328A">
        <w:rPr>
          <w:rFonts w:hint="eastAsia"/>
        </w:rPr>
        <w:t xml:space="preserve">　　　</w:t>
      </w:r>
      <w:r w:rsidR="0073474F">
        <w:rPr>
          <w:rFonts w:hint="eastAsia"/>
        </w:rPr>
        <w:t>ただし、ファイル内に編集中のプログラムが存在する場合は上書きします</w:t>
      </w:r>
      <w:r w:rsidR="004F328A">
        <w:rPr>
          <w:rFonts w:hint="eastAsia"/>
        </w:rPr>
        <w:t>。</w:t>
      </w:r>
      <w:r w:rsidR="0054410B">
        <w:br/>
      </w:r>
      <w:r w:rsidR="0054410B">
        <w:rPr>
          <w:rFonts w:hint="eastAsia"/>
        </w:rPr>
        <w:t xml:space="preserve">　（３）新規ファイルに保存</w:t>
      </w:r>
      <w:r w:rsidR="0054410B">
        <w:br/>
      </w:r>
      <w:r w:rsidR="0054410B">
        <w:rPr>
          <w:rFonts w:hint="eastAsia"/>
        </w:rPr>
        <w:t xml:space="preserve">　　　編集中のプログラムを新規ファイルとして保存</w:t>
      </w:r>
      <w:r w:rsidR="0073474F">
        <w:rPr>
          <w:rFonts w:hint="eastAsia"/>
        </w:rPr>
        <w:t>します</w:t>
      </w:r>
      <w:r w:rsidR="0054410B">
        <w:rPr>
          <w:rFonts w:hint="eastAsia"/>
        </w:rPr>
        <w:t>。</w:t>
      </w:r>
      <w:r w:rsidR="007423D4">
        <w:br/>
      </w:r>
      <w:r w:rsidR="00A530F7">
        <w:rPr>
          <w:noProof/>
        </w:rPr>
        <w:drawing>
          <wp:inline distT="0" distB="0" distL="0" distR="0">
            <wp:extent cx="5398770" cy="4432935"/>
            <wp:effectExtent l="19050" t="0" r="0" b="0"/>
            <wp:docPr id="24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770" cy="4432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2838" w:rsidRPr="0062229D" w:rsidRDefault="002B3A4C" w:rsidP="0062229D">
      <w:pPr>
        <w:pStyle w:val="a3"/>
        <w:tabs>
          <w:tab w:val="left" w:pos="426"/>
        </w:tabs>
        <w:ind w:leftChars="0" w:left="360"/>
        <w:jc w:val="center"/>
      </w:pPr>
      <w:r>
        <w:rPr>
          <w:rFonts w:hint="eastAsia"/>
        </w:rPr>
        <w:t>図７</w:t>
      </w:r>
      <w:r w:rsidR="0062229D">
        <w:rPr>
          <w:rFonts w:hint="eastAsia"/>
        </w:rPr>
        <w:t xml:space="preserve">　</w:t>
      </w:r>
      <w:r w:rsidR="0062229D">
        <w:rPr>
          <w:rFonts w:hint="eastAsia"/>
        </w:rPr>
        <w:t>FU500</w:t>
      </w:r>
      <w:r w:rsidR="0062229D">
        <w:rPr>
          <w:rFonts w:hint="eastAsia"/>
        </w:rPr>
        <w:t>プログラムファイル保存</w:t>
      </w:r>
      <w:r w:rsidR="0062229D">
        <w:br/>
      </w:r>
      <w:r w:rsidR="0084132E">
        <w:rPr>
          <w:rFonts w:hint="eastAsia"/>
        </w:rPr>
        <w:br/>
      </w:r>
      <w:r w:rsidR="0084132E">
        <w:rPr>
          <w:rFonts w:hint="eastAsia"/>
        </w:rPr>
        <w:br/>
      </w:r>
    </w:p>
    <w:p w:rsidR="00FE6843" w:rsidRDefault="0084132E" w:rsidP="00F55E54">
      <w:pPr>
        <w:pStyle w:val="a3"/>
        <w:tabs>
          <w:tab w:val="left" w:pos="426"/>
        </w:tabs>
        <w:ind w:leftChars="0" w:left="360"/>
      </w:pPr>
      <w:r>
        <w:rPr>
          <w:rFonts w:hint="eastAsia"/>
          <w:u w:val="single"/>
        </w:rPr>
        <w:lastRenderedPageBreak/>
        <w:t>４－３</w:t>
      </w:r>
      <w:r w:rsidR="00F55E54" w:rsidRPr="0013257B">
        <w:rPr>
          <w:rFonts w:hint="eastAsia"/>
          <w:u w:val="single"/>
        </w:rPr>
        <w:t>．</w:t>
      </w:r>
      <w:r w:rsidR="0054410B" w:rsidRPr="0013257B">
        <w:rPr>
          <w:rFonts w:hint="eastAsia"/>
          <w:u w:val="single"/>
        </w:rPr>
        <w:t>FU500</w:t>
      </w:r>
      <w:r w:rsidR="00DA2B87" w:rsidRPr="0013257B">
        <w:rPr>
          <w:rFonts w:hint="eastAsia"/>
          <w:u w:val="single"/>
        </w:rPr>
        <w:t>プログラム</w:t>
      </w:r>
      <w:r w:rsidR="0054410B" w:rsidRPr="0013257B">
        <w:rPr>
          <w:rFonts w:hint="eastAsia"/>
          <w:u w:val="single"/>
        </w:rPr>
        <w:t>ファイルを開く</w:t>
      </w:r>
      <w:r w:rsidR="00EF662A" w:rsidRPr="0013257B">
        <w:rPr>
          <w:u w:val="single"/>
        </w:rPr>
        <w:br/>
      </w:r>
      <w:r w:rsidR="001D61CE">
        <w:rPr>
          <w:rFonts w:hint="eastAsia"/>
        </w:rPr>
        <w:t>図</w:t>
      </w:r>
      <w:r w:rsidR="001D61CE">
        <w:rPr>
          <w:rFonts w:hint="eastAsia"/>
        </w:rPr>
        <w:t>4</w:t>
      </w:r>
      <w:r w:rsidR="001D61CE">
        <w:rPr>
          <w:rFonts w:hint="eastAsia"/>
        </w:rPr>
        <w:t>の画面にて、「ファイル」→「開く」を選択して</w:t>
      </w:r>
      <w:r w:rsidR="001D61CE">
        <w:rPr>
          <w:rFonts w:hint="eastAsia"/>
        </w:rPr>
        <w:t>FU500</w:t>
      </w:r>
      <w:r w:rsidR="001D61CE">
        <w:rPr>
          <w:rFonts w:hint="eastAsia"/>
        </w:rPr>
        <w:t>プログラムファイルを指定すると、指定したファイルを読み込み、先頭にあるプログラムの内容を表示</w:t>
      </w:r>
      <w:r>
        <w:rPr>
          <w:rFonts w:hint="eastAsia"/>
        </w:rPr>
        <w:t>します</w:t>
      </w:r>
      <w:r w:rsidR="001D61CE">
        <w:rPr>
          <w:rFonts w:hint="eastAsia"/>
        </w:rPr>
        <w:t>。</w:t>
      </w:r>
      <w:r w:rsidR="001D61CE">
        <w:br/>
      </w:r>
    </w:p>
    <w:p w:rsidR="00763B03" w:rsidRDefault="00763B03" w:rsidP="00F55E54">
      <w:pPr>
        <w:pStyle w:val="a3"/>
        <w:tabs>
          <w:tab w:val="left" w:pos="426"/>
        </w:tabs>
        <w:ind w:leftChars="0" w:left="360"/>
      </w:pPr>
      <w:r>
        <w:rPr>
          <w:rFonts w:hint="eastAsia"/>
          <w:u w:val="single"/>
        </w:rPr>
        <w:t>４－</w:t>
      </w:r>
      <w:r w:rsidR="00BD5345">
        <w:rPr>
          <w:rFonts w:hint="eastAsia"/>
          <w:u w:val="single"/>
        </w:rPr>
        <w:t>４</w:t>
      </w:r>
      <w:r w:rsidRPr="0013257B">
        <w:rPr>
          <w:rFonts w:hint="eastAsia"/>
          <w:u w:val="single"/>
        </w:rPr>
        <w:t>．</w:t>
      </w:r>
      <w:r w:rsidRPr="0013257B">
        <w:rPr>
          <w:rFonts w:hint="eastAsia"/>
          <w:u w:val="single"/>
        </w:rPr>
        <w:t>FU500</w:t>
      </w:r>
      <w:r>
        <w:rPr>
          <w:rFonts w:hint="eastAsia"/>
          <w:u w:val="single"/>
        </w:rPr>
        <w:t>から</w:t>
      </w:r>
      <w:r w:rsidRPr="0013257B">
        <w:rPr>
          <w:rFonts w:hint="eastAsia"/>
          <w:u w:val="single"/>
        </w:rPr>
        <w:t>プログラムを</w:t>
      </w:r>
      <w:r>
        <w:rPr>
          <w:rFonts w:hint="eastAsia"/>
          <w:u w:val="single"/>
        </w:rPr>
        <w:t>アップ</w:t>
      </w:r>
      <w:r w:rsidRPr="0013257B">
        <w:rPr>
          <w:rFonts w:hint="eastAsia"/>
          <w:u w:val="single"/>
        </w:rPr>
        <w:t>ロードする</w:t>
      </w:r>
    </w:p>
    <w:p w:rsidR="00763B03" w:rsidRDefault="00BD5345" w:rsidP="00F55E54">
      <w:pPr>
        <w:pStyle w:val="a3"/>
        <w:tabs>
          <w:tab w:val="left" w:pos="426"/>
        </w:tabs>
        <w:ind w:leftChars="0" w:left="360"/>
      </w:pPr>
      <w:r>
        <w:rPr>
          <w:rFonts w:hint="eastAsia"/>
        </w:rPr>
        <w:t>図</w:t>
      </w:r>
      <w:r>
        <w:rPr>
          <w:rFonts w:hint="eastAsia"/>
        </w:rPr>
        <w:t>4</w:t>
      </w:r>
      <w:r>
        <w:rPr>
          <w:rFonts w:hint="eastAsia"/>
        </w:rPr>
        <w:t>の画面にて、「ファイル」→「</w:t>
      </w:r>
      <w:r>
        <w:rPr>
          <w:rFonts w:hint="eastAsia"/>
        </w:rPr>
        <w:t>FU500</w:t>
      </w:r>
      <w:r>
        <w:rPr>
          <w:rFonts w:hint="eastAsia"/>
        </w:rPr>
        <w:t>から読み込み」を選択すると、現在編集中のフィードモード、プログラム番号のプログラムを</w:t>
      </w:r>
      <w:r>
        <w:rPr>
          <w:rFonts w:hint="eastAsia"/>
        </w:rPr>
        <w:t>FU500</w:t>
      </w:r>
      <w:r>
        <w:rPr>
          <w:rFonts w:hint="eastAsia"/>
        </w:rPr>
        <w:t>から読み込み、画面に表示します。</w:t>
      </w:r>
      <w:r>
        <w:br/>
      </w:r>
    </w:p>
    <w:p w:rsidR="007D7B89" w:rsidRDefault="00BD5345" w:rsidP="0013257B">
      <w:pPr>
        <w:pStyle w:val="a3"/>
        <w:tabs>
          <w:tab w:val="left" w:pos="426"/>
        </w:tabs>
        <w:ind w:leftChars="0" w:left="360"/>
      </w:pPr>
      <w:r>
        <w:rPr>
          <w:rFonts w:hint="eastAsia"/>
          <w:u w:val="single"/>
        </w:rPr>
        <w:t>４－５</w:t>
      </w:r>
      <w:r w:rsidR="0013257B" w:rsidRPr="0013257B">
        <w:rPr>
          <w:rFonts w:hint="eastAsia"/>
          <w:u w:val="single"/>
        </w:rPr>
        <w:t>．</w:t>
      </w:r>
      <w:r w:rsidR="009D754E" w:rsidRPr="0013257B">
        <w:rPr>
          <w:rFonts w:hint="eastAsia"/>
          <w:u w:val="single"/>
        </w:rPr>
        <w:t>FU500</w:t>
      </w:r>
      <w:r w:rsidR="009D754E" w:rsidRPr="0013257B">
        <w:rPr>
          <w:rFonts w:hint="eastAsia"/>
          <w:u w:val="single"/>
        </w:rPr>
        <w:t>へプログラムをダウンロードする</w:t>
      </w:r>
      <w:r w:rsidR="00F23A8D" w:rsidRPr="0013257B">
        <w:rPr>
          <w:rFonts w:hint="eastAsia"/>
          <w:u w:val="single"/>
        </w:rPr>
        <w:br/>
      </w:r>
      <w:r w:rsidR="009D754E">
        <w:rPr>
          <w:rFonts w:hint="eastAsia"/>
        </w:rPr>
        <w:t>図４</w:t>
      </w:r>
      <w:r w:rsidR="00837E03">
        <w:rPr>
          <w:rFonts w:hint="eastAsia"/>
        </w:rPr>
        <w:t>の画面にて</w:t>
      </w:r>
      <w:r w:rsidR="009D754E">
        <w:rPr>
          <w:rFonts w:hint="eastAsia"/>
        </w:rPr>
        <w:t>「ファイル」</w:t>
      </w:r>
      <w:r w:rsidR="00837E03">
        <w:rPr>
          <w:rFonts w:hint="eastAsia"/>
        </w:rPr>
        <w:t>→「</w:t>
      </w:r>
      <w:r w:rsidR="00837E03">
        <w:rPr>
          <w:rFonts w:hint="eastAsia"/>
        </w:rPr>
        <w:t>FU500</w:t>
      </w:r>
      <w:r w:rsidR="00837E03">
        <w:rPr>
          <w:rFonts w:hint="eastAsia"/>
        </w:rPr>
        <w:t>へ書き込み」</w:t>
      </w:r>
      <w:r w:rsidR="009D754E">
        <w:rPr>
          <w:rFonts w:hint="eastAsia"/>
        </w:rPr>
        <w:t>を選択すると、「</w:t>
      </w:r>
      <w:r w:rsidR="00837E03">
        <w:rPr>
          <w:rFonts w:hint="eastAsia"/>
        </w:rPr>
        <w:t>読み込まれているファイルを書き込み</w:t>
      </w:r>
      <w:r w:rsidR="009D754E">
        <w:rPr>
          <w:rFonts w:hint="eastAsia"/>
        </w:rPr>
        <w:t>」「</w:t>
      </w:r>
      <w:r w:rsidR="00837E03">
        <w:rPr>
          <w:rFonts w:hint="eastAsia"/>
        </w:rPr>
        <w:t>ファイルを</w:t>
      </w:r>
      <w:r w:rsidR="009D754E">
        <w:rPr>
          <w:rFonts w:hint="eastAsia"/>
        </w:rPr>
        <w:t>指定</w:t>
      </w:r>
      <w:r w:rsidR="00837E03">
        <w:rPr>
          <w:rFonts w:hint="eastAsia"/>
        </w:rPr>
        <w:t>して書き込み</w:t>
      </w:r>
      <w:r w:rsidR="009D754E">
        <w:rPr>
          <w:rFonts w:hint="eastAsia"/>
        </w:rPr>
        <w:t>」「</w:t>
      </w:r>
      <w:r w:rsidR="00837E03">
        <w:rPr>
          <w:rFonts w:hint="eastAsia"/>
        </w:rPr>
        <w:t>編集中のプログラムを書き込み</w:t>
      </w:r>
      <w:r w:rsidR="00C20952">
        <w:rPr>
          <w:rFonts w:hint="eastAsia"/>
        </w:rPr>
        <w:t>」が選択でき、選択に従ってプログラムを</w:t>
      </w:r>
      <w:r w:rsidR="00C20952">
        <w:rPr>
          <w:rFonts w:hint="eastAsia"/>
        </w:rPr>
        <w:t>FU500</w:t>
      </w:r>
      <w:r w:rsidR="00C20952">
        <w:rPr>
          <w:rFonts w:hint="eastAsia"/>
        </w:rPr>
        <w:t>に書き込みます</w:t>
      </w:r>
      <w:r w:rsidR="009D754E">
        <w:rPr>
          <w:rFonts w:hint="eastAsia"/>
        </w:rPr>
        <w:t>。</w:t>
      </w:r>
      <w:r w:rsidR="0096627C">
        <w:br/>
      </w:r>
      <w:r w:rsidR="0096627C">
        <w:rPr>
          <w:rFonts w:hint="eastAsia"/>
        </w:rPr>
        <w:t xml:space="preserve">　（１）</w:t>
      </w:r>
      <w:r w:rsidR="00484451">
        <w:rPr>
          <w:rFonts w:hint="eastAsia"/>
        </w:rPr>
        <w:t>読み込まれているファイルを書き込み</w:t>
      </w:r>
      <w:r w:rsidR="00484451">
        <w:br/>
      </w:r>
      <w:r w:rsidR="00484451">
        <w:rPr>
          <w:rFonts w:hint="eastAsia"/>
        </w:rPr>
        <w:t xml:space="preserve">　　　すでに読みこまれているファイルを</w:t>
      </w:r>
      <w:r w:rsidR="00484451">
        <w:rPr>
          <w:rFonts w:hint="eastAsia"/>
        </w:rPr>
        <w:t>FU500</w:t>
      </w:r>
      <w:r w:rsidR="00A639DC">
        <w:rPr>
          <w:rFonts w:hint="eastAsia"/>
        </w:rPr>
        <w:t>に書き込みます</w:t>
      </w:r>
      <w:r w:rsidR="00484451">
        <w:rPr>
          <w:rFonts w:hint="eastAsia"/>
        </w:rPr>
        <w:t>。</w:t>
      </w:r>
      <w:r w:rsidR="00A639DC">
        <w:br/>
      </w:r>
      <w:r w:rsidR="00A639DC">
        <w:rPr>
          <w:rFonts w:hint="eastAsia"/>
        </w:rPr>
        <w:t xml:space="preserve">　　　</w:t>
      </w:r>
      <w:r w:rsidR="00484451">
        <w:rPr>
          <w:rFonts w:hint="eastAsia"/>
        </w:rPr>
        <w:t>編集中のプログラムは「適用」をクリックしていれば</w:t>
      </w:r>
      <w:r w:rsidR="00717524">
        <w:rPr>
          <w:rFonts w:hint="eastAsia"/>
        </w:rPr>
        <w:t>FU500</w:t>
      </w:r>
      <w:r w:rsidR="00A639DC">
        <w:rPr>
          <w:rFonts w:hint="eastAsia"/>
        </w:rPr>
        <w:t>に書き込まれます</w:t>
      </w:r>
      <w:r w:rsidR="00717524">
        <w:rPr>
          <w:rFonts w:hint="eastAsia"/>
        </w:rPr>
        <w:t>。</w:t>
      </w:r>
      <w:r w:rsidR="00717524">
        <w:br/>
      </w:r>
      <w:r w:rsidR="00717524">
        <w:rPr>
          <w:rFonts w:hint="eastAsia"/>
        </w:rPr>
        <w:t xml:space="preserve">　（２）ファイルを指定して書き込み</w:t>
      </w:r>
      <w:r w:rsidR="00717524">
        <w:br/>
      </w:r>
      <w:r w:rsidR="00717524">
        <w:rPr>
          <w:rFonts w:hint="eastAsia"/>
        </w:rPr>
        <w:t xml:space="preserve">　　　ダイアログで指定したファイルの内容を</w:t>
      </w:r>
      <w:r w:rsidR="00717524">
        <w:rPr>
          <w:rFonts w:hint="eastAsia"/>
        </w:rPr>
        <w:t>FU500</w:t>
      </w:r>
      <w:r w:rsidR="00BD5600">
        <w:rPr>
          <w:rFonts w:hint="eastAsia"/>
        </w:rPr>
        <w:t>に書き込みます</w:t>
      </w:r>
      <w:r w:rsidR="00717524">
        <w:rPr>
          <w:rFonts w:hint="eastAsia"/>
        </w:rPr>
        <w:t>。</w:t>
      </w:r>
      <w:r w:rsidR="00717524">
        <w:br/>
      </w:r>
      <w:r w:rsidR="00717524">
        <w:rPr>
          <w:rFonts w:hint="eastAsia"/>
        </w:rPr>
        <w:t xml:space="preserve">　　　</w:t>
      </w:r>
      <w:r w:rsidR="00BD5600">
        <w:rPr>
          <w:rFonts w:hint="eastAsia"/>
        </w:rPr>
        <w:t xml:space="preserve">　注意）</w:t>
      </w:r>
      <w:r w:rsidR="00717524">
        <w:rPr>
          <w:rFonts w:hint="eastAsia"/>
        </w:rPr>
        <w:t>現在編集中の</w:t>
      </w:r>
      <w:r w:rsidR="00BD5600">
        <w:rPr>
          <w:rFonts w:hint="eastAsia"/>
        </w:rPr>
        <w:t>プログラムは指定したファイルに保存されていなければ、</w:t>
      </w:r>
      <w:r w:rsidR="00BD5600">
        <w:br/>
      </w:r>
      <w:r w:rsidR="00BD5600">
        <w:rPr>
          <w:rFonts w:hint="eastAsia"/>
        </w:rPr>
        <w:t xml:space="preserve">　　　　　　　書き込まれません</w:t>
      </w:r>
      <w:r w:rsidR="00717524">
        <w:rPr>
          <w:rFonts w:hint="eastAsia"/>
        </w:rPr>
        <w:t>。</w:t>
      </w:r>
      <w:r w:rsidR="00717524">
        <w:br/>
      </w:r>
      <w:r w:rsidR="00717524">
        <w:rPr>
          <w:rFonts w:hint="eastAsia"/>
        </w:rPr>
        <w:t xml:space="preserve">　（３）編集中のプログラムは書き込み</w:t>
      </w:r>
      <w:r w:rsidR="00717524">
        <w:br/>
      </w:r>
      <w:r w:rsidR="00717524">
        <w:rPr>
          <w:rFonts w:hint="eastAsia"/>
        </w:rPr>
        <w:t xml:space="preserve">　　　現在編集中のプログラムを</w:t>
      </w:r>
      <w:r w:rsidR="00717524">
        <w:rPr>
          <w:rFonts w:hint="eastAsia"/>
        </w:rPr>
        <w:t>FU500</w:t>
      </w:r>
      <w:r w:rsidR="00717524">
        <w:rPr>
          <w:rFonts w:hint="eastAsia"/>
        </w:rPr>
        <w:t>を書き込み</w:t>
      </w:r>
      <w:r w:rsidR="005A4054">
        <w:rPr>
          <w:rFonts w:hint="eastAsia"/>
        </w:rPr>
        <w:t>ます</w:t>
      </w:r>
      <w:r w:rsidR="00717524">
        <w:rPr>
          <w:rFonts w:hint="eastAsia"/>
        </w:rPr>
        <w:t>。</w:t>
      </w:r>
      <w:r w:rsidR="00F23A8D">
        <w:rPr>
          <w:rFonts w:hint="eastAsia"/>
        </w:rPr>
        <w:br/>
      </w:r>
      <w:r w:rsidR="00A530F7">
        <w:rPr>
          <w:noProof/>
        </w:rPr>
        <w:lastRenderedPageBreak/>
        <w:drawing>
          <wp:inline distT="0" distB="0" distL="0" distR="0">
            <wp:extent cx="5398770" cy="4425950"/>
            <wp:effectExtent l="19050" t="0" r="0" b="0"/>
            <wp:docPr id="25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770" cy="442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5EE7" w:rsidRDefault="0062229D" w:rsidP="007D7B89">
      <w:pPr>
        <w:tabs>
          <w:tab w:val="left" w:pos="426"/>
        </w:tabs>
        <w:jc w:val="center"/>
      </w:pPr>
      <w:r>
        <w:rPr>
          <w:rFonts w:hint="eastAsia"/>
        </w:rPr>
        <w:t>図</w:t>
      </w:r>
      <w:r w:rsidR="00FB1A2B">
        <w:rPr>
          <w:rFonts w:hint="eastAsia"/>
        </w:rPr>
        <w:t>８</w:t>
      </w:r>
      <w:r w:rsidR="00802354">
        <w:rPr>
          <w:rFonts w:hint="eastAsia"/>
        </w:rPr>
        <w:t xml:space="preserve">　</w:t>
      </w:r>
      <w:r w:rsidR="00802354">
        <w:rPr>
          <w:rFonts w:hint="eastAsia"/>
        </w:rPr>
        <w:t>FU500</w:t>
      </w:r>
      <w:r w:rsidR="00802354">
        <w:rPr>
          <w:rFonts w:hint="eastAsia"/>
        </w:rPr>
        <w:t>プログラムダウンロード</w:t>
      </w:r>
      <w:r w:rsidR="00DE40BC">
        <w:rPr>
          <w:rFonts w:hint="eastAsia"/>
        </w:rPr>
        <w:br/>
      </w:r>
    </w:p>
    <w:p w:rsidR="008D2B11" w:rsidRDefault="006A04C3" w:rsidP="00C24A8A">
      <w:pPr>
        <w:pStyle w:val="a3"/>
        <w:numPr>
          <w:ilvl w:val="0"/>
          <w:numId w:val="1"/>
        </w:numPr>
        <w:tabs>
          <w:tab w:val="left" w:pos="426"/>
        </w:tabs>
        <w:ind w:leftChars="0"/>
      </w:pPr>
      <w:r w:rsidRPr="00F6320F">
        <w:rPr>
          <w:rFonts w:hint="eastAsia"/>
          <w:u w:val="single"/>
        </w:rPr>
        <w:t>FU500</w:t>
      </w:r>
      <w:r w:rsidRPr="00F6320F">
        <w:rPr>
          <w:rFonts w:hint="eastAsia"/>
          <w:u w:val="single"/>
        </w:rPr>
        <w:t>動作ログ取得＆クリア</w:t>
      </w:r>
      <w:r w:rsidRPr="00F6320F">
        <w:rPr>
          <w:u w:val="single"/>
        </w:rPr>
        <w:br/>
      </w:r>
      <w:r>
        <w:rPr>
          <w:rFonts w:hint="eastAsia"/>
        </w:rPr>
        <w:t>メインメニューの「</w:t>
      </w:r>
      <w:r>
        <w:rPr>
          <w:rFonts w:hint="eastAsia"/>
        </w:rPr>
        <w:t>FU500</w:t>
      </w:r>
      <w:r>
        <w:rPr>
          <w:rFonts w:hint="eastAsia"/>
        </w:rPr>
        <w:t>動作ログ取得＆クリア」（図１</w:t>
      </w:r>
      <w:r>
        <w:rPr>
          <w:rFonts w:hint="eastAsia"/>
        </w:rPr>
        <w:t xml:space="preserve"> </w:t>
      </w:r>
      <w:r w:rsidR="00A530F7">
        <w:rPr>
          <w:rFonts w:hint="eastAsia"/>
        </w:rPr>
        <w:t>2</w:t>
      </w:r>
      <w:r>
        <w:rPr>
          <w:rFonts w:hint="eastAsia"/>
        </w:rPr>
        <w:t>）をクリックすると図１０に示す画面</w:t>
      </w:r>
      <w:r w:rsidR="00F6320F">
        <w:rPr>
          <w:rFonts w:hint="eastAsia"/>
        </w:rPr>
        <w:t>を</w:t>
      </w:r>
      <w:r>
        <w:rPr>
          <w:rFonts w:hint="eastAsia"/>
        </w:rPr>
        <w:t>表示</w:t>
      </w:r>
      <w:r w:rsidR="00E75496">
        <w:rPr>
          <w:rFonts w:hint="eastAsia"/>
        </w:rPr>
        <w:t>します。</w:t>
      </w:r>
    </w:p>
    <w:p w:rsidR="006A04C3" w:rsidRDefault="00B4303D" w:rsidP="008D2B11">
      <w:pPr>
        <w:pStyle w:val="a3"/>
        <w:tabs>
          <w:tab w:val="left" w:pos="426"/>
        </w:tabs>
        <w:ind w:leftChars="0" w:left="360"/>
        <w:jc w:val="center"/>
      </w:pPr>
      <w:r>
        <w:rPr>
          <w:noProof/>
        </w:rPr>
        <w:drawing>
          <wp:inline distT="0" distB="0" distL="0" distR="0">
            <wp:extent cx="3694430" cy="2611755"/>
            <wp:effectExtent l="19050" t="0" r="1270" b="0"/>
            <wp:docPr id="26" name="図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4430" cy="2611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1D80" w:rsidRDefault="00BB51E6" w:rsidP="008D2B11">
      <w:pPr>
        <w:pStyle w:val="a3"/>
        <w:tabs>
          <w:tab w:val="left" w:pos="426"/>
        </w:tabs>
        <w:ind w:leftChars="0" w:left="360"/>
        <w:jc w:val="center"/>
      </w:pPr>
      <w:r>
        <w:rPr>
          <w:rFonts w:hint="eastAsia"/>
        </w:rPr>
        <w:t>図９</w:t>
      </w:r>
      <w:r w:rsidR="00FB1D80" w:rsidRPr="00FB1D80">
        <w:rPr>
          <w:rFonts w:hint="eastAsia"/>
        </w:rPr>
        <w:t xml:space="preserve">　</w:t>
      </w:r>
      <w:r w:rsidR="00FB1D80" w:rsidRPr="00FB1D80">
        <w:rPr>
          <w:rFonts w:hint="eastAsia"/>
        </w:rPr>
        <w:t>FU500</w:t>
      </w:r>
      <w:r w:rsidR="00FB1D80" w:rsidRPr="00FB1D80">
        <w:rPr>
          <w:rFonts w:hint="eastAsia"/>
        </w:rPr>
        <w:t>動作ログ取得＆クリア画面</w:t>
      </w:r>
      <w:r w:rsidR="00FB1D80">
        <w:br/>
      </w:r>
    </w:p>
    <w:p w:rsidR="008D2B11" w:rsidRDefault="00FB1D80" w:rsidP="00FB1D80">
      <w:pPr>
        <w:pStyle w:val="a3"/>
        <w:tabs>
          <w:tab w:val="left" w:pos="426"/>
        </w:tabs>
        <w:ind w:leftChars="0" w:left="360"/>
      </w:pPr>
      <w:r w:rsidRPr="002D5462">
        <w:rPr>
          <w:rFonts w:hint="eastAsia"/>
          <w:u w:val="single"/>
        </w:rPr>
        <w:t>５－１．</w:t>
      </w:r>
      <w:r w:rsidRPr="002D5462">
        <w:rPr>
          <w:rFonts w:hint="eastAsia"/>
          <w:u w:val="single"/>
        </w:rPr>
        <w:t>FU500</w:t>
      </w:r>
      <w:r w:rsidRPr="002D5462">
        <w:rPr>
          <w:rFonts w:hint="eastAsia"/>
          <w:u w:val="single"/>
        </w:rPr>
        <w:t>動作ログ読み込み</w:t>
      </w:r>
      <w:r w:rsidRPr="002D5462">
        <w:br/>
      </w:r>
      <w:r>
        <w:rPr>
          <w:rFonts w:hint="eastAsia"/>
        </w:rPr>
        <w:t>図１０で「ファイル」→</w:t>
      </w:r>
      <w:r w:rsidR="002D5462">
        <w:rPr>
          <w:rFonts w:hint="eastAsia"/>
        </w:rPr>
        <w:t>「</w:t>
      </w:r>
      <w:r w:rsidR="002D5462">
        <w:rPr>
          <w:rFonts w:hint="eastAsia"/>
        </w:rPr>
        <w:t>FU500</w:t>
      </w:r>
      <w:r w:rsidR="002D5462">
        <w:rPr>
          <w:rFonts w:hint="eastAsia"/>
        </w:rPr>
        <w:t>から</w:t>
      </w:r>
      <w:r>
        <w:rPr>
          <w:rFonts w:hint="eastAsia"/>
        </w:rPr>
        <w:t>読み込み</w:t>
      </w:r>
      <w:r w:rsidR="002D5462">
        <w:rPr>
          <w:rFonts w:hint="eastAsia"/>
        </w:rPr>
        <w:t>」を選択すると、</w:t>
      </w:r>
      <w:r w:rsidR="002D5462">
        <w:rPr>
          <w:rFonts w:hint="eastAsia"/>
        </w:rPr>
        <w:t>FU500</w:t>
      </w:r>
      <w:r w:rsidR="008D2B11">
        <w:rPr>
          <w:rFonts w:hint="eastAsia"/>
        </w:rPr>
        <w:t>から動作ログをダウンロードし、画面に表示します</w:t>
      </w:r>
      <w:r w:rsidR="002D5462">
        <w:rPr>
          <w:rFonts w:hint="eastAsia"/>
        </w:rPr>
        <w:t>。</w:t>
      </w:r>
    </w:p>
    <w:p w:rsidR="00FB1D80" w:rsidRDefault="00B4303D" w:rsidP="008D2B11">
      <w:pPr>
        <w:tabs>
          <w:tab w:val="left" w:pos="426"/>
        </w:tabs>
        <w:jc w:val="center"/>
      </w:pPr>
      <w:r>
        <w:rPr>
          <w:noProof/>
        </w:rPr>
        <w:drawing>
          <wp:inline distT="0" distB="0" distL="0" distR="0">
            <wp:extent cx="3694430" cy="2597150"/>
            <wp:effectExtent l="19050" t="0" r="1270" b="0"/>
            <wp:docPr id="27" name="図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4430" cy="259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5462" w:rsidRDefault="002D5462" w:rsidP="008D2B11">
      <w:pPr>
        <w:pStyle w:val="a3"/>
        <w:tabs>
          <w:tab w:val="left" w:pos="426"/>
        </w:tabs>
        <w:ind w:leftChars="0" w:left="360"/>
        <w:jc w:val="center"/>
      </w:pPr>
      <w:r w:rsidRPr="002D5462">
        <w:rPr>
          <w:rFonts w:hint="eastAsia"/>
        </w:rPr>
        <w:t>図１</w:t>
      </w:r>
      <w:r w:rsidR="00BB51E6">
        <w:rPr>
          <w:rFonts w:hint="eastAsia"/>
        </w:rPr>
        <w:t>０</w:t>
      </w:r>
      <w:r w:rsidRPr="002D5462">
        <w:rPr>
          <w:rFonts w:hint="eastAsia"/>
        </w:rPr>
        <w:t xml:space="preserve">　</w:t>
      </w:r>
      <w:r w:rsidRPr="002D5462">
        <w:rPr>
          <w:rFonts w:hint="eastAsia"/>
        </w:rPr>
        <w:t>FU500</w:t>
      </w:r>
      <w:r w:rsidRPr="002D5462">
        <w:rPr>
          <w:rFonts w:hint="eastAsia"/>
        </w:rPr>
        <w:t>動作ログ読み込み</w:t>
      </w:r>
      <w:r>
        <w:br/>
      </w:r>
    </w:p>
    <w:p w:rsidR="0072538A" w:rsidRDefault="002D5462" w:rsidP="00FB1D80">
      <w:pPr>
        <w:pStyle w:val="a3"/>
        <w:tabs>
          <w:tab w:val="left" w:pos="426"/>
        </w:tabs>
        <w:ind w:leftChars="0" w:left="360"/>
      </w:pPr>
      <w:r w:rsidRPr="00D66980">
        <w:rPr>
          <w:rFonts w:hint="eastAsia"/>
          <w:u w:val="single"/>
        </w:rPr>
        <w:t>５－２．</w:t>
      </w:r>
      <w:r w:rsidRPr="00D66980">
        <w:rPr>
          <w:rFonts w:hint="eastAsia"/>
          <w:u w:val="single"/>
        </w:rPr>
        <w:t>FU500</w:t>
      </w:r>
      <w:r w:rsidRPr="00D66980">
        <w:rPr>
          <w:rFonts w:hint="eastAsia"/>
          <w:u w:val="single"/>
        </w:rPr>
        <w:t>動作ログ保存</w:t>
      </w:r>
      <w:r>
        <w:br/>
      </w:r>
      <w:r>
        <w:rPr>
          <w:rFonts w:hint="eastAsia"/>
        </w:rPr>
        <w:t>図１０で「ファイル」→「ログ保存」を選択すると、表示中の動作ログを指定ファイルに保存</w:t>
      </w:r>
      <w:r w:rsidR="0072538A">
        <w:rPr>
          <w:rFonts w:hint="eastAsia"/>
        </w:rPr>
        <w:t>します</w:t>
      </w:r>
      <w:r>
        <w:rPr>
          <w:rFonts w:hint="eastAsia"/>
        </w:rPr>
        <w:t>。</w:t>
      </w:r>
    </w:p>
    <w:p w:rsidR="002D5462" w:rsidRDefault="00B4303D" w:rsidP="0072538A">
      <w:pPr>
        <w:pStyle w:val="a3"/>
        <w:tabs>
          <w:tab w:val="left" w:pos="426"/>
        </w:tabs>
        <w:ind w:leftChars="0" w:left="360"/>
        <w:jc w:val="center"/>
      </w:pPr>
      <w:r>
        <w:rPr>
          <w:noProof/>
        </w:rPr>
        <w:drawing>
          <wp:inline distT="0" distB="0" distL="0" distR="0">
            <wp:extent cx="3716020" cy="2597150"/>
            <wp:effectExtent l="19050" t="0" r="0" b="0"/>
            <wp:docPr id="28" name="図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6020" cy="259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66980">
        <w:br/>
      </w:r>
      <w:r w:rsidR="00D66980">
        <w:rPr>
          <w:rFonts w:hint="eastAsia"/>
        </w:rPr>
        <w:t>図１</w:t>
      </w:r>
      <w:r w:rsidR="0072538A">
        <w:rPr>
          <w:rFonts w:hint="eastAsia"/>
        </w:rPr>
        <w:t>１</w:t>
      </w:r>
      <w:r w:rsidR="00D66980">
        <w:rPr>
          <w:rFonts w:hint="eastAsia"/>
        </w:rPr>
        <w:t xml:space="preserve">　ログ保存</w:t>
      </w:r>
      <w:r w:rsidR="00D66980">
        <w:br/>
      </w:r>
    </w:p>
    <w:p w:rsidR="00D66980" w:rsidRPr="002D5462" w:rsidRDefault="00B663C5" w:rsidP="00FB1D80">
      <w:pPr>
        <w:pStyle w:val="a3"/>
        <w:tabs>
          <w:tab w:val="left" w:pos="426"/>
        </w:tabs>
        <w:ind w:leftChars="0" w:left="360"/>
      </w:pPr>
      <w:r>
        <w:rPr>
          <w:u w:val="single"/>
        </w:rPr>
        <w:br/>
      </w:r>
      <w:r w:rsidR="00D66980">
        <w:rPr>
          <w:rFonts w:hint="eastAsia"/>
          <w:u w:val="single"/>
        </w:rPr>
        <w:t>５－３．動作ログクリア</w:t>
      </w:r>
      <w:r w:rsidR="00D66980">
        <w:rPr>
          <w:u w:val="single"/>
        </w:rPr>
        <w:br/>
      </w:r>
      <w:r w:rsidR="00D66980" w:rsidRPr="00D66980">
        <w:rPr>
          <w:rFonts w:hint="eastAsia"/>
        </w:rPr>
        <w:t>図１０において、「</w:t>
      </w:r>
      <w:r w:rsidR="00D66980" w:rsidRPr="00D66980">
        <w:rPr>
          <w:rFonts w:hint="eastAsia"/>
        </w:rPr>
        <w:t>Log</w:t>
      </w:r>
      <w:r w:rsidR="00D66980" w:rsidRPr="00D66980">
        <w:rPr>
          <w:rFonts w:hint="eastAsia"/>
        </w:rPr>
        <w:t>クリア」をクリックすると</w:t>
      </w:r>
      <w:r w:rsidR="00D66980" w:rsidRPr="00D66980">
        <w:rPr>
          <w:rFonts w:hint="eastAsia"/>
        </w:rPr>
        <w:t>FU500</w:t>
      </w:r>
      <w:r w:rsidR="00D66980" w:rsidRPr="00D66980">
        <w:rPr>
          <w:rFonts w:hint="eastAsia"/>
        </w:rPr>
        <w:t>本体の動作ログをクリア</w:t>
      </w:r>
      <w:r>
        <w:rPr>
          <w:rFonts w:hint="eastAsia"/>
        </w:rPr>
        <w:t>しま</w:t>
      </w:r>
      <w:r>
        <w:rPr>
          <w:rFonts w:hint="eastAsia"/>
        </w:rPr>
        <w:lastRenderedPageBreak/>
        <w:t>す</w:t>
      </w:r>
      <w:r w:rsidR="00D66980" w:rsidRPr="00D66980">
        <w:rPr>
          <w:rFonts w:hint="eastAsia"/>
        </w:rPr>
        <w:t>。</w:t>
      </w:r>
      <w:r w:rsidR="00AD2CB4">
        <w:rPr>
          <w:rFonts w:hint="eastAsia"/>
        </w:rPr>
        <w:br/>
      </w:r>
    </w:p>
    <w:p w:rsidR="006A04C3" w:rsidRDefault="00D66980" w:rsidP="00C24A8A">
      <w:pPr>
        <w:pStyle w:val="a3"/>
        <w:numPr>
          <w:ilvl w:val="0"/>
          <w:numId w:val="1"/>
        </w:numPr>
        <w:tabs>
          <w:tab w:val="left" w:pos="426"/>
        </w:tabs>
        <w:ind w:leftChars="0"/>
      </w:pPr>
      <w:r w:rsidRPr="00AD2CB4">
        <w:rPr>
          <w:rFonts w:hint="eastAsia"/>
          <w:u w:val="single"/>
        </w:rPr>
        <w:t>FU600</w:t>
      </w:r>
      <w:r w:rsidR="00AD2CB4" w:rsidRPr="00AD2CB4">
        <w:rPr>
          <w:rFonts w:hint="eastAsia"/>
          <w:u w:val="single"/>
        </w:rPr>
        <w:t>動作設定</w:t>
      </w:r>
      <w:r w:rsidR="00AD2CB4" w:rsidRPr="00AD2CB4">
        <w:rPr>
          <w:u w:val="single"/>
        </w:rPr>
        <w:br/>
      </w:r>
      <w:r w:rsidR="00AD2CB4">
        <w:rPr>
          <w:rFonts w:hint="eastAsia"/>
        </w:rPr>
        <w:t>メインメニューの「</w:t>
      </w:r>
      <w:r w:rsidR="00AD2CB4">
        <w:rPr>
          <w:rFonts w:hint="eastAsia"/>
        </w:rPr>
        <w:t>FU600</w:t>
      </w:r>
      <w:r w:rsidR="00AD2CB4">
        <w:rPr>
          <w:rFonts w:hint="eastAsia"/>
        </w:rPr>
        <w:t>動作設定」（図１</w:t>
      </w:r>
      <w:r w:rsidR="00AD2CB4">
        <w:rPr>
          <w:rFonts w:hint="eastAsia"/>
        </w:rPr>
        <w:t xml:space="preserve"> </w:t>
      </w:r>
      <w:r w:rsidR="00B4303D">
        <w:rPr>
          <w:rFonts w:hint="eastAsia"/>
        </w:rPr>
        <w:t>3</w:t>
      </w:r>
      <w:r w:rsidR="00AD2CB4">
        <w:rPr>
          <w:rFonts w:hint="eastAsia"/>
        </w:rPr>
        <w:t>）をクリックすると図１３に示す画面になる。</w:t>
      </w:r>
    </w:p>
    <w:p w:rsidR="006A04C3" w:rsidRDefault="006A04C3" w:rsidP="00AD2CB4">
      <w:pPr>
        <w:tabs>
          <w:tab w:val="left" w:pos="426"/>
        </w:tabs>
      </w:pPr>
    </w:p>
    <w:p w:rsidR="000147CD" w:rsidRDefault="000500C9" w:rsidP="000147CD">
      <w:pPr>
        <w:tabs>
          <w:tab w:val="left" w:pos="426"/>
        </w:tabs>
        <w:ind w:leftChars="135" w:left="283"/>
        <w:jc w:val="center"/>
      </w:pPr>
      <w:r>
        <w:rPr>
          <w:noProof/>
        </w:rPr>
        <w:drawing>
          <wp:inline distT="0" distB="0" distL="0" distR="0">
            <wp:extent cx="3657600" cy="4579620"/>
            <wp:effectExtent l="19050" t="0" r="0" b="0"/>
            <wp:docPr id="30" name="図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4579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50C16">
        <w:br/>
      </w:r>
      <w:r w:rsidR="00850C16">
        <w:rPr>
          <w:rFonts w:hint="eastAsia"/>
        </w:rPr>
        <w:t xml:space="preserve">　　　　図</w:t>
      </w:r>
      <w:r w:rsidR="00FE777E">
        <w:rPr>
          <w:rFonts w:hint="eastAsia"/>
        </w:rPr>
        <w:t>１</w:t>
      </w:r>
      <w:r w:rsidR="00AD2CB4">
        <w:rPr>
          <w:rFonts w:hint="eastAsia"/>
        </w:rPr>
        <w:t>３</w:t>
      </w:r>
      <w:r w:rsidR="00850C16">
        <w:rPr>
          <w:rFonts w:hint="eastAsia"/>
        </w:rPr>
        <w:t xml:space="preserve">　</w:t>
      </w:r>
      <w:r w:rsidR="00850C16">
        <w:rPr>
          <w:rFonts w:hint="eastAsia"/>
        </w:rPr>
        <w:t>FU600</w:t>
      </w:r>
      <w:r w:rsidR="00850C16">
        <w:rPr>
          <w:rFonts w:hint="eastAsia"/>
        </w:rPr>
        <w:t>動作設定画面</w:t>
      </w:r>
      <w:r w:rsidR="000E2191">
        <w:br/>
      </w:r>
    </w:p>
    <w:p w:rsidR="001D5EE7" w:rsidRDefault="00AD2CB4" w:rsidP="00AD2CB4">
      <w:pPr>
        <w:tabs>
          <w:tab w:val="left" w:pos="426"/>
        </w:tabs>
        <w:ind w:leftChars="135" w:left="283"/>
      </w:pPr>
      <w:r w:rsidRPr="00AD2CB4">
        <w:rPr>
          <w:rFonts w:hint="eastAsia"/>
          <w:u w:val="single"/>
        </w:rPr>
        <w:t>６－１．</w:t>
      </w:r>
      <w:r w:rsidRPr="00AD2CB4">
        <w:rPr>
          <w:rFonts w:hint="eastAsia"/>
          <w:u w:val="single"/>
        </w:rPr>
        <w:t>FU600</w:t>
      </w:r>
      <w:r w:rsidRPr="00AD2CB4">
        <w:rPr>
          <w:rFonts w:hint="eastAsia"/>
          <w:u w:val="single"/>
        </w:rPr>
        <w:t>設定アップロード</w:t>
      </w:r>
      <w:r w:rsidRPr="00AD2CB4">
        <w:rPr>
          <w:u w:val="single"/>
        </w:rPr>
        <w:br/>
      </w:r>
      <w:r w:rsidR="00680B8F">
        <w:rPr>
          <w:rFonts w:hint="eastAsia"/>
        </w:rPr>
        <w:t>図</w:t>
      </w:r>
      <w:r w:rsidR="00BD3DDD">
        <w:rPr>
          <w:rFonts w:hint="eastAsia"/>
        </w:rPr>
        <w:t>１</w:t>
      </w:r>
      <w:r>
        <w:rPr>
          <w:rFonts w:hint="eastAsia"/>
        </w:rPr>
        <w:t>３</w:t>
      </w:r>
      <w:r w:rsidR="00680B8F">
        <w:rPr>
          <w:rFonts w:hint="eastAsia"/>
        </w:rPr>
        <w:t>の画面で「ファイル」</w:t>
      </w:r>
      <w:r w:rsidR="00FE777E">
        <w:rPr>
          <w:rFonts w:hint="eastAsia"/>
        </w:rPr>
        <w:t>→</w:t>
      </w:r>
      <w:r w:rsidR="00680B8F">
        <w:rPr>
          <w:rFonts w:hint="eastAsia"/>
        </w:rPr>
        <w:t>「</w:t>
      </w:r>
      <w:r w:rsidR="00680B8F">
        <w:rPr>
          <w:rFonts w:hint="eastAsia"/>
        </w:rPr>
        <w:t>FU600</w:t>
      </w:r>
      <w:r w:rsidR="00680B8F">
        <w:rPr>
          <w:rFonts w:hint="eastAsia"/>
        </w:rPr>
        <w:t>から読み込み」を選択すると</w:t>
      </w:r>
      <w:r w:rsidR="00680B8F">
        <w:rPr>
          <w:rFonts w:hint="eastAsia"/>
        </w:rPr>
        <w:t>FU600</w:t>
      </w:r>
      <w:r w:rsidR="001C093F">
        <w:rPr>
          <w:rFonts w:hint="eastAsia"/>
        </w:rPr>
        <w:t>から動作設定を読み込み、画面に反映</w:t>
      </w:r>
      <w:r w:rsidR="009513D5">
        <w:rPr>
          <w:rFonts w:hint="eastAsia"/>
        </w:rPr>
        <w:t>します</w:t>
      </w:r>
      <w:r w:rsidR="00680B8F">
        <w:rPr>
          <w:rFonts w:hint="eastAsia"/>
        </w:rPr>
        <w:t>。</w:t>
      </w:r>
      <w:r w:rsidR="000E2191">
        <w:br/>
      </w:r>
    </w:p>
    <w:p w:rsidR="00680B8F" w:rsidRDefault="00AD2CB4" w:rsidP="00AD2CB4">
      <w:pPr>
        <w:pStyle w:val="a3"/>
        <w:tabs>
          <w:tab w:val="left" w:pos="426"/>
        </w:tabs>
        <w:ind w:leftChars="0" w:left="360"/>
      </w:pPr>
      <w:r w:rsidRPr="00AD2CB4">
        <w:rPr>
          <w:rFonts w:hint="eastAsia"/>
          <w:u w:val="single"/>
        </w:rPr>
        <w:t>６－２．</w:t>
      </w:r>
      <w:r w:rsidR="004154B0" w:rsidRPr="00AD2CB4">
        <w:rPr>
          <w:rFonts w:hint="eastAsia"/>
          <w:u w:val="single"/>
        </w:rPr>
        <w:t>FU600</w:t>
      </w:r>
      <w:r w:rsidR="004154B0" w:rsidRPr="00AD2CB4">
        <w:rPr>
          <w:rFonts w:hint="eastAsia"/>
          <w:u w:val="single"/>
        </w:rPr>
        <w:t>設定ダウンロード</w:t>
      </w:r>
      <w:r w:rsidR="004154B0" w:rsidRPr="00AD2CB4">
        <w:rPr>
          <w:u w:val="single"/>
        </w:rPr>
        <w:br/>
      </w:r>
      <w:r w:rsidR="004154B0">
        <w:rPr>
          <w:rFonts w:hint="eastAsia"/>
        </w:rPr>
        <w:t>図</w:t>
      </w:r>
      <w:r>
        <w:rPr>
          <w:rFonts w:hint="eastAsia"/>
        </w:rPr>
        <w:t>１３</w:t>
      </w:r>
      <w:r w:rsidR="004154B0">
        <w:rPr>
          <w:rFonts w:hint="eastAsia"/>
        </w:rPr>
        <w:t>の画面にて「適用」をクリックした後、「ファイル」</w:t>
      </w:r>
      <w:r w:rsidR="00B97125">
        <w:rPr>
          <w:rFonts w:hint="eastAsia"/>
        </w:rPr>
        <w:t>→</w:t>
      </w:r>
      <w:r w:rsidR="004154B0">
        <w:rPr>
          <w:rFonts w:hint="eastAsia"/>
        </w:rPr>
        <w:t>「</w:t>
      </w:r>
      <w:r w:rsidR="004154B0">
        <w:rPr>
          <w:rFonts w:hint="eastAsia"/>
        </w:rPr>
        <w:t>FU600</w:t>
      </w:r>
      <w:r w:rsidR="004154B0">
        <w:rPr>
          <w:rFonts w:hint="eastAsia"/>
        </w:rPr>
        <w:t>へ書き込み」を選択すると</w:t>
      </w:r>
      <w:r w:rsidR="004154B0">
        <w:rPr>
          <w:rFonts w:hint="eastAsia"/>
        </w:rPr>
        <w:t>FU600</w:t>
      </w:r>
      <w:r w:rsidR="004154B0">
        <w:rPr>
          <w:rFonts w:hint="eastAsia"/>
        </w:rPr>
        <w:t>に動作設定を書き込</w:t>
      </w:r>
      <w:r w:rsidR="00264196">
        <w:rPr>
          <w:rFonts w:hint="eastAsia"/>
        </w:rPr>
        <w:t>みます</w:t>
      </w:r>
      <w:r w:rsidR="004154B0">
        <w:rPr>
          <w:rFonts w:hint="eastAsia"/>
        </w:rPr>
        <w:t>。</w:t>
      </w:r>
      <w:r w:rsidR="000E2191">
        <w:br/>
      </w:r>
    </w:p>
    <w:p w:rsidR="00D04C86" w:rsidRDefault="00AD2CB4" w:rsidP="00AD2CB4">
      <w:pPr>
        <w:pStyle w:val="a3"/>
        <w:tabs>
          <w:tab w:val="left" w:pos="426"/>
        </w:tabs>
        <w:ind w:leftChars="0" w:left="360"/>
      </w:pPr>
      <w:r w:rsidRPr="00AD2CB4">
        <w:rPr>
          <w:rFonts w:hint="eastAsia"/>
          <w:u w:val="single"/>
        </w:rPr>
        <w:t>６－３．</w:t>
      </w:r>
      <w:r w:rsidR="00D04C86" w:rsidRPr="00AD2CB4">
        <w:rPr>
          <w:rFonts w:hint="eastAsia"/>
          <w:u w:val="single"/>
        </w:rPr>
        <w:t>FU600</w:t>
      </w:r>
      <w:r w:rsidR="00D04C86" w:rsidRPr="00AD2CB4">
        <w:rPr>
          <w:rFonts w:hint="eastAsia"/>
          <w:u w:val="single"/>
        </w:rPr>
        <w:t>設定ファイル保存</w:t>
      </w:r>
      <w:r w:rsidR="00D04C86" w:rsidRPr="00AD2CB4">
        <w:rPr>
          <w:u w:val="single"/>
        </w:rPr>
        <w:br/>
      </w:r>
      <w:r w:rsidR="00D04C86">
        <w:rPr>
          <w:rFonts w:hint="eastAsia"/>
        </w:rPr>
        <w:lastRenderedPageBreak/>
        <w:t>図</w:t>
      </w:r>
      <w:r>
        <w:rPr>
          <w:rFonts w:hint="eastAsia"/>
        </w:rPr>
        <w:t>１３</w:t>
      </w:r>
      <w:r w:rsidR="00D04C86">
        <w:rPr>
          <w:rFonts w:hint="eastAsia"/>
        </w:rPr>
        <w:t>の画面にて「適用」をクリックした後、「ファイル」</w:t>
      </w:r>
      <w:r w:rsidR="00B97125">
        <w:rPr>
          <w:rFonts w:hint="eastAsia"/>
        </w:rPr>
        <w:t>→</w:t>
      </w:r>
      <w:r w:rsidR="00D04C86">
        <w:rPr>
          <w:rFonts w:hint="eastAsia"/>
        </w:rPr>
        <w:t>「保存」を選択し、ディレクトリ、ファイル名を指定して</w:t>
      </w:r>
      <w:r w:rsidR="00D04C86">
        <w:rPr>
          <w:rFonts w:hint="eastAsia"/>
        </w:rPr>
        <w:t>FU600</w:t>
      </w:r>
      <w:r w:rsidR="00D04C86">
        <w:rPr>
          <w:rFonts w:hint="eastAsia"/>
        </w:rPr>
        <w:t>動作設定を</w:t>
      </w:r>
      <w:r w:rsidR="00D04C86">
        <w:rPr>
          <w:rFonts w:hint="eastAsia"/>
        </w:rPr>
        <w:t>CSV</w:t>
      </w:r>
      <w:r w:rsidR="00D04C86">
        <w:rPr>
          <w:rFonts w:hint="eastAsia"/>
        </w:rPr>
        <w:t>ファイル形式を保存します。</w:t>
      </w:r>
      <w:r w:rsidR="000E2191">
        <w:br/>
      </w:r>
    </w:p>
    <w:p w:rsidR="00AD2CB4" w:rsidRDefault="00AD2CB4" w:rsidP="00AD2CB4">
      <w:pPr>
        <w:pStyle w:val="a3"/>
        <w:tabs>
          <w:tab w:val="left" w:pos="426"/>
        </w:tabs>
        <w:ind w:leftChars="0" w:left="360"/>
      </w:pPr>
      <w:r w:rsidRPr="00AD2CB4">
        <w:rPr>
          <w:rFonts w:hint="eastAsia"/>
          <w:u w:val="single"/>
        </w:rPr>
        <w:t>６－４．</w:t>
      </w:r>
      <w:r w:rsidR="00AD7F15" w:rsidRPr="00AD2CB4">
        <w:rPr>
          <w:rFonts w:hint="eastAsia"/>
          <w:u w:val="single"/>
        </w:rPr>
        <w:t>FU600</w:t>
      </w:r>
      <w:r w:rsidR="00AD7F15" w:rsidRPr="00AD2CB4">
        <w:rPr>
          <w:rFonts w:hint="eastAsia"/>
          <w:u w:val="single"/>
        </w:rPr>
        <w:t>設定ファイル読み込み</w:t>
      </w:r>
      <w:r w:rsidR="00AD7F15" w:rsidRPr="00AD2CB4">
        <w:rPr>
          <w:u w:val="single"/>
        </w:rPr>
        <w:br/>
      </w:r>
      <w:r w:rsidR="00AD7F15">
        <w:rPr>
          <w:rFonts w:hint="eastAsia"/>
        </w:rPr>
        <w:t>図</w:t>
      </w:r>
      <w:r>
        <w:rPr>
          <w:rFonts w:hint="eastAsia"/>
        </w:rPr>
        <w:t>１３</w:t>
      </w:r>
      <w:r w:rsidR="00932549">
        <w:rPr>
          <w:rFonts w:hint="eastAsia"/>
        </w:rPr>
        <w:t>で</w:t>
      </w:r>
      <w:r w:rsidR="00AD7F15">
        <w:rPr>
          <w:rFonts w:hint="eastAsia"/>
        </w:rPr>
        <w:t>「ファイル」</w:t>
      </w:r>
      <w:r w:rsidR="00932549">
        <w:rPr>
          <w:rFonts w:hint="eastAsia"/>
        </w:rPr>
        <w:t>→</w:t>
      </w:r>
      <w:r w:rsidR="00AD7F15">
        <w:rPr>
          <w:rFonts w:hint="eastAsia"/>
        </w:rPr>
        <w:t>「</w:t>
      </w:r>
      <w:r w:rsidR="00981455">
        <w:rPr>
          <w:rFonts w:hint="eastAsia"/>
        </w:rPr>
        <w:t>開く</w:t>
      </w:r>
      <w:r w:rsidR="00AD7F15">
        <w:rPr>
          <w:rFonts w:hint="eastAsia"/>
        </w:rPr>
        <w:t>」を選択し、ファイル</w:t>
      </w:r>
      <w:r w:rsidR="00981455">
        <w:rPr>
          <w:rFonts w:hint="eastAsia"/>
        </w:rPr>
        <w:t>選択するとファイルを読み込み、</w:t>
      </w:r>
      <w:r w:rsidR="00AD7F15">
        <w:rPr>
          <w:rFonts w:hint="eastAsia"/>
        </w:rPr>
        <w:t>FU600</w:t>
      </w:r>
      <w:r w:rsidR="00AD7F15">
        <w:rPr>
          <w:rFonts w:hint="eastAsia"/>
        </w:rPr>
        <w:t>動作設定</w:t>
      </w:r>
      <w:r w:rsidR="00981455">
        <w:rPr>
          <w:rFonts w:hint="eastAsia"/>
        </w:rPr>
        <w:t>として、画面に反映します</w:t>
      </w:r>
      <w:r w:rsidR="00AD7F15">
        <w:rPr>
          <w:rFonts w:hint="eastAsia"/>
        </w:rPr>
        <w:t>。</w:t>
      </w:r>
      <w:r w:rsidR="00DE40BC">
        <w:br/>
      </w:r>
      <w:r w:rsidR="00422CFB">
        <w:rPr>
          <w:rFonts w:hint="eastAsia"/>
        </w:rPr>
        <w:br/>
      </w:r>
    </w:p>
    <w:p w:rsidR="00AD2CB4" w:rsidRDefault="00AD2CB4" w:rsidP="00AD2CB4">
      <w:pPr>
        <w:pStyle w:val="a3"/>
        <w:tabs>
          <w:tab w:val="left" w:pos="426"/>
        </w:tabs>
        <w:ind w:leftChars="0" w:left="360"/>
      </w:pPr>
      <w:r>
        <w:br/>
      </w:r>
    </w:p>
    <w:p w:rsidR="005F6903" w:rsidRDefault="00AD2CB4" w:rsidP="00AD2CB4">
      <w:pPr>
        <w:pStyle w:val="a3"/>
        <w:numPr>
          <w:ilvl w:val="0"/>
          <w:numId w:val="1"/>
        </w:numPr>
        <w:tabs>
          <w:tab w:val="left" w:pos="426"/>
        </w:tabs>
        <w:ind w:leftChars="0"/>
      </w:pPr>
      <w:r w:rsidRPr="00AD2CB4">
        <w:rPr>
          <w:rFonts w:hint="eastAsia"/>
          <w:u w:val="single"/>
        </w:rPr>
        <w:t>FU600</w:t>
      </w:r>
      <w:r>
        <w:rPr>
          <w:rFonts w:hint="eastAsia"/>
          <w:u w:val="single"/>
        </w:rPr>
        <w:t>チップ温度モニタ</w:t>
      </w:r>
      <w:r w:rsidRPr="00AD2CB4">
        <w:rPr>
          <w:u w:val="single"/>
        </w:rPr>
        <w:br/>
      </w:r>
      <w:r>
        <w:rPr>
          <w:rFonts w:hint="eastAsia"/>
        </w:rPr>
        <w:t>メインメニューの「</w:t>
      </w:r>
      <w:r>
        <w:rPr>
          <w:rFonts w:hint="eastAsia"/>
        </w:rPr>
        <w:t>FU600</w:t>
      </w:r>
      <w:r>
        <w:rPr>
          <w:rFonts w:hint="eastAsia"/>
        </w:rPr>
        <w:t>チップ温度モニタ」（図１</w:t>
      </w:r>
      <w:r>
        <w:rPr>
          <w:rFonts w:hint="eastAsia"/>
        </w:rPr>
        <w:t xml:space="preserve"> </w:t>
      </w:r>
      <w:r w:rsidR="0081459B">
        <w:rPr>
          <w:rFonts w:hint="eastAsia"/>
        </w:rPr>
        <w:t>4</w:t>
      </w:r>
      <w:r>
        <w:rPr>
          <w:rFonts w:hint="eastAsia"/>
        </w:rPr>
        <w:t>）をクリックすると図１４に示す画面でチップ温度を表示する。</w:t>
      </w:r>
    </w:p>
    <w:p w:rsidR="00AD2CB4" w:rsidRDefault="000500C9" w:rsidP="005F6903">
      <w:pPr>
        <w:pStyle w:val="a3"/>
        <w:tabs>
          <w:tab w:val="left" w:pos="426"/>
        </w:tabs>
        <w:ind w:leftChars="0" w:left="360"/>
        <w:jc w:val="center"/>
      </w:pPr>
      <w:r>
        <w:rPr>
          <w:noProof/>
        </w:rPr>
        <w:drawing>
          <wp:inline distT="0" distB="0" distL="0" distR="0">
            <wp:extent cx="3306445" cy="1733550"/>
            <wp:effectExtent l="19050" t="0" r="8255" b="0"/>
            <wp:docPr id="29" name="図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6445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77C2" w:rsidRDefault="00030D06" w:rsidP="005F6903">
      <w:pPr>
        <w:pStyle w:val="a3"/>
        <w:tabs>
          <w:tab w:val="left" w:pos="426"/>
        </w:tabs>
        <w:ind w:leftChars="0" w:left="360"/>
        <w:jc w:val="center"/>
      </w:pPr>
      <w:r>
        <w:rPr>
          <w:rFonts w:hint="eastAsia"/>
        </w:rPr>
        <w:t xml:space="preserve">図１４　</w:t>
      </w:r>
      <w:r>
        <w:rPr>
          <w:rFonts w:hint="eastAsia"/>
        </w:rPr>
        <w:t>FU600</w:t>
      </w:r>
      <w:r>
        <w:rPr>
          <w:rFonts w:hint="eastAsia"/>
        </w:rPr>
        <w:t>チップ温度モニタ</w:t>
      </w:r>
      <w:r w:rsidR="00422CFB">
        <w:rPr>
          <w:rFonts w:hint="eastAsia"/>
        </w:rPr>
        <w:br/>
      </w:r>
    </w:p>
    <w:p w:rsidR="00D04C86" w:rsidRDefault="00C677C2" w:rsidP="00C677C2">
      <w:pPr>
        <w:pStyle w:val="a3"/>
        <w:tabs>
          <w:tab w:val="left" w:pos="426"/>
        </w:tabs>
        <w:ind w:leftChars="0" w:left="360"/>
      </w:pPr>
      <w:r>
        <w:rPr>
          <w:rFonts w:hint="eastAsia"/>
        </w:rPr>
        <w:t xml:space="preserve">　　</w:t>
      </w:r>
      <w:r>
        <w:rPr>
          <w:rFonts w:hint="eastAsia"/>
        </w:rPr>
        <w:t>(</w:t>
      </w:r>
      <w:r>
        <w:rPr>
          <w:rFonts w:hint="eastAsia"/>
        </w:rPr>
        <w:t>注意</w:t>
      </w:r>
      <w:r>
        <w:rPr>
          <w:rFonts w:hint="eastAsia"/>
        </w:rPr>
        <w:t>)</w:t>
      </w:r>
      <w:r>
        <w:rPr>
          <w:rFonts w:hint="eastAsia"/>
        </w:rPr>
        <w:t>チップ温度モニタは</w:t>
      </w:r>
      <w:r>
        <w:rPr>
          <w:rFonts w:hint="eastAsia"/>
        </w:rPr>
        <w:t>FU500</w:t>
      </w:r>
      <w:r>
        <w:rPr>
          <w:rFonts w:hint="eastAsia"/>
        </w:rPr>
        <w:t>動作中も動作可能ですが、表示は変化しません。</w:t>
      </w:r>
      <w:r w:rsidR="00422CFB">
        <w:rPr>
          <w:rFonts w:hint="eastAsia"/>
        </w:rPr>
        <w:br/>
      </w:r>
    </w:p>
    <w:p w:rsidR="00DE40BC" w:rsidRDefault="00DE40BC" w:rsidP="00D04C86">
      <w:pPr>
        <w:pStyle w:val="a3"/>
        <w:numPr>
          <w:ilvl w:val="0"/>
          <w:numId w:val="1"/>
        </w:numPr>
        <w:tabs>
          <w:tab w:val="left" w:pos="426"/>
        </w:tabs>
        <w:ind w:leftChars="0"/>
      </w:pPr>
      <w:r w:rsidRPr="00AD2CB4">
        <w:rPr>
          <w:rFonts w:hint="eastAsia"/>
          <w:u w:val="single"/>
        </w:rPr>
        <w:t>動作確認環境</w:t>
      </w:r>
      <w:r w:rsidRPr="00AD2CB4">
        <w:rPr>
          <w:u w:val="single"/>
        </w:rPr>
        <w:br/>
      </w:r>
      <w:r w:rsidR="00814671">
        <w:rPr>
          <w:rFonts w:hint="eastAsia"/>
        </w:rPr>
        <w:t>１）</w:t>
      </w:r>
      <w:r>
        <w:rPr>
          <w:rFonts w:hint="eastAsia"/>
        </w:rPr>
        <w:t>OS:Windows XP Professional Version 2002 Service Pack3</w:t>
      </w:r>
      <w:r w:rsidR="0031709A">
        <w:br/>
      </w:r>
      <w:r w:rsidR="00814671">
        <w:rPr>
          <w:rFonts w:hint="eastAsia"/>
        </w:rPr>
        <w:t xml:space="preserve">　　</w:t>
      </w:r>
      <w:r w:rsidR="0031709A">
        <w:rPr>
          <w:rFonts w:hint="eastAsia"/>
        </w:rPr>
        <w:t>CPU:Intel Core2Duo 2.93GHz 2.0G RAM</w:t>
      </w:r>
      <w:r w:rsidR="00814671">
        <w:br/>
      </w:r>
      <w:r w:rsidR="00814671">
        <w:rPr>
          <w:rFonts w:hint="eastAsia"/>
        </w:rPr>
        <w:t>２）</w:t>
      </w:r>
      <w:r w:rsidR="00814671">
        <w:rPr>
          <w:rFonts w:hint="eastAsia"/>
        </w:rPr>
        <w:t>OS:Windows 7 Professional Service Pack1</w:t>
      </w:r>
      <w:r w:rsidR="00814671">
        <w:br/>
      </w:r>
      <w:r w:rsidR="00814671">
        <w:rPr>
          <w:rFonts w:hint="eastAsia"/>
        </w:rPr>
        <w:t xml:space="preserve">　　</w:t>
      </w:r>
      <w:r w:rsidR="005F4715">
        <w:rPr>
          <w:rFonts w:hint="eastAsia"/>
        </w:rPr>
        <w:t>CPU:Intel Celeron CPU B840 1.90</w:t>
      </w:r>
      <w:r w:rsidR="00814671">
        <w:rPr>
          <w:rFonts w:hint="eastAsia"/>
        </w:rPr>
        <w:t>GHz 2.0G RAM</w:t>
      </w:r>
      <w:r w:rsidR="00814671">
        <w:br/>
      </w:r>
    </w:p>
    <w:p w:rsidR="00D73E6C" w:rsidRDefault="00D73E6C" w:rsidP="00F445AE">
      <w:pPr>
        <w:pStyle w:val="a3"/>
        <w:numPr>
          <w:ilvl w:val="0"/>
          <w:numId w:val="1"/>
        </w:numPr>
        <w:tabs>
          <w:tab w:val="left" w:pos="426"/>
        </w:tabs>
        <w:ind w:leftChars="0"/>
      </w:pPr>
      <w:r w:rsidRPr="0036498C">
        <w:rPr>
          <w:rFonts w:hint="eastAsia"/>
          <w:u w:val="single"/>
        </w:rPr>
        <w:t>注意事項</w:t>
      </w:r>
      <w:r>
        <w:br/>
      </w:r>
      <w:r w:rsidR="00C677C2">
        <w:rPr>
          <w:rFonts w:hint="eastAsia"/>
        </w:rPr>
        <w:t>＊</w:t>
      </w:r>
      <w:r w:rsidR="00AD2CB4">
        <w:rPr>
          <w:rFonts w:hint="eastAsia"/>
        </w:rPr>
        <w:t>本プログラムを最初に起動したときに</w:t>
      </w:r>
      <w:r w:rsidR="00F445AE">
        <w:rPr>
          <w:rFonts w:hint="eastAsia"/>
        </w:rPr>
        <w:t>、「このアプリケーションの構成が正しくない</w:t>
      </w:r>
      <w:r w:rsidR="00C677C2">
        <w:br/>
      </w:r>
      <w:r w:rsidR="00C677C2">
        <w:rPr>
          <w:rFonts w:hint="eastAsia"/>
        </w:rPr>
        <w:t xml:space="preserve">　</w:t>
      </w:r>
      <w:r w:rsidR="00F445AE">
        <w:rPr>
          <w:rFonts w:hint="eastAsia"/>
        </w:rPr>
        <w:t>ため、アプリケーションを開始できませんでした。アプリケーションを再度インスト</w:t>
      </w:r>
      <w:r w:rsidR="00C677C2">
        <w:br/>
      </w:r>
      <w:r w:rsidR="00C677C2">
        <w:rPr>
          <w:rFonts w:hint="eastAsia"/>
        </w:rPr>
        <w:t xml:space="preserve">　</w:t>
      </w:r>
      <w:r w:rsidR="00F445AE">
        <w:rPr>
          <w:rFonts w:hint="eastAsia"/>
        </w:rPr>
        <w:t>ールすることにより問題が解決する場合があります。」等のメッセージが出て起動</w:t>
      </w:r>
      <w:r w:rsidR="00C677C2">
        <w:br/>
      </w:r>
      <w:r w:rsidR="00C677C2">
        <w:rPr>
          <w:rFonts w:hint="eastAsia"/>
        </w:rPr>
        <w:t xml:space="preserve">　</w:t>
      </w:r>
      <w:r w:rsidR="00F445AE">
        <w:rPr>
          <w:rFonts w:hint="eastAsia"/>
        </w:rPr>
        <w:t>できない場合、以下の</w:t>
      </w:r>
      <w:r w:rsidR="0094143A">
        <w:rPr>
          <w:rFonts w:hint="eastAsia"/>
        </w:rPr>
        <w:t>ライブラリをインストールしてください。</w:t>
      </w:r>
      <w:r w:rsidR="0094143A">
        <w:br/>
      </w:r>
      <w:r w:rsidR="0094143A">
        <w:rPr>
          <w:rFonts w:hint="eastAsia"/>
        </w:rPr>
        <w:t xml:space="preserve">　　＊</w:t>
      </w:r>
      <w:r w:rsidR="0094143A" w:rsidRPr="0094143A">
        <w:rPr>
          <w:rFonts w:hint="eastAsia"/>
        </w:rPr>
        <w:t xml:space="preserve">Microsoft Visual C++ 2010 </w:t>
      </w:r>
      <w:r w:rsidR="0094143A" w:rsidRPr="0094143A">
        <w:rPr>
          <w:rFonts w:hint="eastAsia"/>
        </w:rPr>
        <w:t>再頒布可能パッケージ</w:t>
      </w:r>
      <w:r w:rsidR="00FC7F37">
        <w:br/>
      </w:r>
      <w:r w:rsidR="00FC7F37">
        <w:rPr>
          <w:rFonts w:hint="eastAsia"/>
        </w:rPr>
        <w:t xml:space="preserve">　　＊</w:t>
      </w:r>
      <w:r w:rsidR="00FC7F37" w:rsidRPr="00FC7F37">
        <w:t xml:space="preserve">Microsoft .NET Framework </w:t>
      </w:r>
      <w:r w:rsidR="00383B50">
        <w:rPr>
          <w:rFonts w:hint="eastAsia"/>
        </w:rPr>
        <w:t>4.0</w:t>
      </w:r>
      <w:r w:rsidR="008C722D">
        <w:br/>
      </w:r>
    </w:p>
    <w:p w:rsidR="00C677C2" w:rsidRDefault="00C677C2" w:rsidP="00C677C2">
      <w:pPr>
        <w:pStyle w:val="a3"/>
        <w:tabs>
          <w:tab w:val="left" w:pos="426"/>
        </w:tabs>
        <w:ind w:leftChars="0" w:left="360"/>
      </w:pPr>
      <w:r w:rsidRPr="00907DBC">
        <w:rPr>
          <w:rFonts w:hint="eastAsia"/>
        </w:rPr>
        <w:t>＊チップ温度モニタ以外の機能は</w:t>
      </w:r>
      <w:r w:rsidRPr="00907DBC">
        <w:rPr>
          <w:rFonts w:hint="eastAsia"/>
        </w:rPr>
        <w:t>FU500</w:t>
      </w:r>
      <w:r w:rsidRPr="00907DBC">
        <w:rPr>
          <w:rFonts w:hint="eastAsia"/>
        </w:rPr>
        <w:t>動作中は</w:t>
      </w:r>
      <w:r w:rsidR="00C6764A">
        <w:rPr>
          <w:rFonts w:hint="eastAsia"/>
        </w:rPr>
        <w:t>使用</w:t>
      </w:r>
      <w:r w:rsidRPr="00907DBC">
        <w:rPr>
          <w:rFonts w:hint="eastAsia"/>
        </w:rPr>
        <w:t>できません</w:t>
      </w:r>
    </w:p>
    <w:p w:rsidR="00E27B8B" w:rsidRPr="00E27B8B" w:rsidRDefault="00E27B8B" w:rsidP="00E27B8B">
      <w:pPr>
        <w:tabs>
          <w:tab w:val="left" w:pos="426"/>
        </w:tabs>
        <w:rPr>
          <w:u w:val="single"/>
        </w:rPr>
      </w:pPr>
      <w:r w:rsidRPr="00E27B8B">
        <w:rPr>
          <w:rFonts w:hint="eastAsia"/>
          <w:u w:val="single"/>
        </w:rPr>
        <w:t>１０．改訂記録</w:t>
      </w:r>
    </w:p>
    <w:tbl>
      <w:tblPr>
        <w:tblStyle w:val="aa"/>
        <w:tblW w:w="0" w:type="auto"/>
        <w:tblLook w:val="04A0"/>
      </w:tblPr>
      <w:tblGrid>
        <w:gridCol w:w="675"/>
        <w:gridCol w:w="1276"/>
        <w:gridCol w:w="992"/>
        <w:gridCol w:w="5759"/>
      </w:tblGrid>
      <w:tr w:rsidR="00E27B8B" w:rsidTr="00E27B8B">
        <w:tc>
          <w:tcPr>
            <w:tcW w:w="675" w:type="dxa"/>
            <w:vMerge w:val="restart"/>
            <w:vAlign w:val="center"/>
          </w:tcPr>
          <w:p w:rsidR="00E27B8B" w:rsidRDefault="00E27B8B" w:rsidP="00E27B8B">
            <w:pPr>
              <w:tabs>
                <w:tab w:val="left" w:pos="426"/>
              </w:tabs>
              <w:jc w:val="center"/>
            </w:pPr>
            <w:r>
              <w:rPr>
                <w:rFonts w:hint="eastAsia"/>
              </w:rPr>
              <w:t>Rev.</w:t>
            </w:r>
          </w:p>
        </w:tc>
        <w:tc>
          <w:tcPr>
            <w:tcW w:w="1276" w:type="dxa"/>
            <w:vMerge w:val="restart"/>
            <w:vAlign w:val="center"/>
          </w:tcPr>
          <w:p w:rsidR="00E27B8B" w:rsidRDefault="00E27B8B" w:rsidP="00E27B8B">
            <w:pPr>
              <w:tabs>
                <w:tab w:val="left" w:pos="426"/>
              </w:tabs>
              <w:jc w:val="center"/>
            </w:pPr>
            <w:r>
              <w:rPr>
                <w:rFonts w:hint="eastAsia"/>
              </w:rPr>
              <w:t>改訂日</w:t>
            </w:r>
          </w:p>
        </w:tc>
        <w:tc>
          <w:tcPr>
            <w:tcW w:w="6751" w:type="dxa"/>
            <w:gridSpan w:val="2"/>
          </w:tcPr>
          <w:p w:rsidR="00E27B8B" w:rsidRDefault="00E27B8B" w:rsidP="00E27B8B">
            <w:pPr>
              <w:tabs>
                <w:tab w:val="left" w:pos="426"/>
              </w:tabs>
              <w:jc w:val="center"/>
            </w:pPr>
            <w:r>
              <w:rPr>
                <w:rFonts w:hint="eastAsia"/>
              </w:rPr>
              <w:t>改訂内容</w:t>
            </w:r>
          </w:p>
        </w:tc>
      </w:tr>
      <w:tr w:rsidR="00E27B8B" w:rsidTr="00E27B8B">
        <w:tc>
          <w:tcPr>
            <w:tcW w:w="675" w:type="dxa"/>
            <w:vMerge/>
          </w:tcPr>
          <w:p w:rsidR="00E27B8B" w:rsidRDefault="00E27B8B" w:rsidP="00E27B8B">
            <w:pPr>
              <w:tabs>
                <w:tab w:val="left" w:pos="426"/>
              </w:tabs>
            </w:pPr>
          </w:p>
        </w:tc>
        <w:tc>
          <w:tcPr>
            <w:tcW w:w="1276" w:type="dxa"/>
            <w:vMerge/>
          </w:tcPr>
          <w:p w:rsidR="00E27B8B" w:rsidRDefault="00E27B8B" w:rsidP="00E27B8B">
            <w:pPr>
              <w:tabs>
                <w:tab w:val="left" w:pos="426"/>
              </w:tabs>
            </w:pPr>
          </w:p>
        </w:tc>
        <w:tc>
          <w:tcPr>
            <w:tcW w:w="992" w:type="dxa"/>
          </w:tcPr>
          <w:p w:rsidR="00E27B8B" w:rsidRDefault="00E27B8B" w:rsidP="00E27B8B">
            <w:pPr>
              <w:tabs>
                <w:tab w:val="left" w:pos="426"/>
              </w:tabs>
              <w:jc w:val="center"/>
            </w:pPr>
            <w:r>
              <w:rPr>
                <w:rFonts w:hint="eastAsia"/>
              </w:rPr>
              <w:t>ページ</w:t>
            </w:r>
          </w:p>
        </w:tc>
        <w:tc>
          <w:tcPr>
            <w:tcW w:w="5759" w:type="dxa"/>
          </w:tcPr>
          <w:p w:rsidR="00E27B8B" w:rsidRDefault="00E27B8B" w:rsidP="00E27B8B">
            <w:pPr>
              <w:tabs>
                <w:tab w:val="left" w:pos="426"/>
              </w:tabs>
              <w:jc w:val="center"/>
            </w:pPr>
            <w:r>
              <w:rPr>
                <w:rFonts w:hint="eastAsia"/>
              </w:rPr>
              <w:t>ポイント</w:t>
            </w:r>
          </w:p>
        </w:tc>
      </w:tr>
      <w:tr w:rsidR="00E27B8B" w:rsidTr="00E27B8B">
        <w:tc>
          <w:tcPr>
            <w:tcW w:w="675" w:type="dxa"/>
          </w:tcPr>
          <w:p w:rsidR="00E27B8B" w:rsidRDefault="00E27B8B" w:rsidP="00E27B8B">
            <w:pPr>
              <w:tabs>
                <w:tab w:val="left" w:pos="426"/>
              </w:tabs>
            </w:pPr>
            <w:r>
              <w:rPr>
                <w:rFonts w:hint="eastAsia"/>
              </w:rPr>
              <w:t>1.00</w:t>
            </w:r>
          </w:p>
        </w:tc>
        <w:tc>
          <w:tcPr>
            <w:tcW w:w="1276" w:type="dxa"/>
          </w:tcPr>
          <w:p w:rsidR="00E27B8B" w:rsidRDefault="00E27B8B" w:rsidP="00E27B8B">
            <w:pPr>
              <w:tabs>
                <w:tab w:val="left" w:pos="426"/>
              </w:tabs>
            </w:pPr>
            <w:r>
              <w:rPr>
                <w:rFonts w:hint="eastAsia"/>
              </w:rPr>
              <w:t>2013.9.12</w:t>
            </w:r>
          </w:p>
        </w:tc>
        <w:tc>
          <w:tcPr>
            <w:tcW w:w="992" w:type="dxa"/>
          </w:tcPr>
          <w:p w:rsidR="00E27B8B" w:rsidRDefault="00E27B8B" w:rsidP="00E27B8B">
            <w:pPr>
              <w:tabs>
                <w:tab w:val="left" w:pos="426"/>
              </w:tabs>
            </w:pPr>
          </w:p>
        </w:tc>
        <w:tc>
          <w:tcPr>
            <w:tcW w:w="5759" w:type="dxa"/>
          </w:tcPr>
          <w:p w:rsidR="00E27B8B" w:rsidRDefault="00E27B8B" w:rsidP="00E27B8B">
            <w:pPr>
              <w:tabs>
                <w:tab w:val="left" w:pos="426"/>
              </w:tabs>
            </w:pPr>
            <w:r>
              <w:rPr>
                <w:rFonts w:hint="eastAsia"/>
              </w:rPr>
              <w:t>初版発行</w:t>
            </w:r>
          </w:p>
        </w:tc>
      </w:tr>
      <w:tr w:rsidR="00E27B8B" w:rsidTr="00E27B8B">
        <w:tc>
          <w:tcPr>
            <w:tcW w:w="675" w:type="dxa"/>
          </w:tcPr>
          <w:p w:rsidR="00E27B8B" w:rsidRDefault="00E27B8B" w:rsidP="00E27B8B">
            <w:pPr>
              <w:tabs>
                <w:tab w:val="left" w:pos="426"/>
              </w:tabs>
            </w:pPr>
          </w:p>
        </w:tc>
        <w:tc>
          <w:tcPr>
            <w:tcW w:w="1276" w:type="dxa"/>
          </w:tcPr>
          <w:p w:rsidR="00E27B8B" w:rsidRDefault="00E27B8B" w:rsidP="00E27B8B">
            <w:pPr>
              <w:tabs>
                <w:tab w:val="left" w:pos="426"/>
              </w:tabs>
            </w:pPr>
          </w:p>
        </w:tc>
        <w:tc>
          <w:tcPr>
            <w:tcW w:w="992" w:type="dxa"/>
          </w:tcPr>
          <w:p w:rsidR="00E27B8B" w:rsidRDefault="00E27B8B" w:rsidP="00E27B8B">
            <w:pPr>
              <w:tabs>
                <w:tab w:val="left" w:pos="426"/>
              </w:tabs>
            </w:pPr>
          </w:p>
        </w:tc>
        <w:tc>
          <w:tcPr>
            <w:tcW w:w="5759" w:type="dxa"/>
          </w:tcPr>
          <w:p w:rsidR="00E27B8B" w:rsidRDefault="00E27B8B" w:rsidP="00E27B8B">
            <w:pPr>
              <w:tabs>
                <w:tab w:val="left" w:pos="426"/>
              </w:tabs>
            </w:pPr>
          </w:p>
        </w:tc>
      </w:tr>
      <w:tr w:rsidR="00E27B8B" w:rsidTr="00E27B8B">
        <w:tc>
          <w:tcPr>
            <w:tcW w:w="675" w:type="dxa"/>
          </w:tcPr>
          <w:p w:rsidR="00E27B8B" w:rsidRDefault="00E27B8B" w:rsidP="00E27B8B">
            <w:pPr>
              <w:tabs>
                <w:tab w:val="left" w:pos="426"/>
              </w:tabs>
            </w:pPr>
          </w:p>
        </w:tc>
        <w:tc>
          <w:tcPr>
            <w:tcW w:w="1276" w:type="dxa"/>
          </w:tcPr>
          <w:p w:rsidR="00E27B8B" w:rsidRDefault="00E27B8B" w:rsidP="00E27B8B">
            <w:pPr>
              <w:tabs>
                <w:tab w:val="left" w:pos="426"/>
              </w:tabs>
            </w:pPr>
          </w:p>
        </w:tc>
        <w:tc>
          <w:tcPr>
            <w:tcW w:w="992" w:type="dxa"/>
          </w:tcPr>
          <w:p w:rsidR="00E27B8B" w:rsidRDefault="00E27B8B" w:rsidP="00E27B8B">
            <w:pPr>
              <w:tabs>
                <w:tab w:val="left" w:pos="426"/>
              </w:tabs>
            </w:pPr>
          </w:p>
        </w:tc>
        <w:tc>
          <w:tcPr>
            <w:tcW w:w="5759" w:type="dxa"/>
          </w:tcPr>
          <w:p w:rsidR="00E27B8B" w:rsidRDefault="00E27B8B" w:rsidP="00E27B8B">
            <w:pPr>
              <w:tabs>
                <w:tab w:val="left" w:pos="426"/>
              </w:tabs>
            </w:pPr>
          </w:p>
        </w:tc>
      </w:tr>
      <w:tr w:rsidR="00E27B8B" w:rsidTr="00E27B8B">
        <w:tc>
          <w:tcPr>
            <w:tcW w:w="675" w:type="dxa"/>
          </w:tcPr>
          <w:p w:rsidR="00E27B8B" w:rsidRDefault="00E27B8B" w:rsidP="00E27B8B">
            <w:pPr>
              <w:tabs>
                <w:tab w:val="left" w:pos="426"/>
              </w:tabs>
            </w:pPr>
          </w:p>
        </w:tc>
        <w:tc>
          <w:tcPr>
            <w:tcW w:w="1276" w:type="dxa"/>
          </w:tcPr>
          <w:p w:rsidR="00E27B8B" w:rsidRDefault="00E27B8B" w:rsidP="00E27B8B">
            <w:pPr>
              <w:tabs>
                <w:tab w:val="left" w:pos="426"/>
              </w:tabs>
            </w:pPr>
          </w:p>
        </w:tc>
        <w:tc>
          <w:tcPr>
            <w:tcW w:w="992" w:type="dxa"/>
          </w:tcPr>
          <w:p w:rsidR="00E27B8B" w:rsidRDefault="00E27B8B" w:rsidP="00E27B8B">
            <w:pPr>
              <w:tabs>
                <w:tab w:val="left" w:pos="426"/>
              </w:tabs>
            </w:pPr>
          </w:p>
        </w:tc>
        <w:tc>
          <w:tcPr>
            <w:tcW w:w="5759" w:type="dxa"/>
          </w:tcPr>
          <w:p w:rsidR="00E27B8B" w:rsidRDefault="00E27B8B" w:rsidP="00E27B8B">
            <w:pPr>
              <w:tabs>
                <w:tab w:val="left" w:pos="426"/>
              </w:tabs>
            </w:pPr>
          </w:p>
        </w:tc>
      </w:tr>
      <w:tr w:rsidR="00E27B8B" w:rsidTr="00E27B8B">
        <w:tc>
          <w:tcPr>
            <w:tcW w:w="675" w:type="dxa"/>
          </w:tcPr>
          <w:p w:rsidR="00E27B8B" w:rsidRDefault="00E27B8B" w:rsidP="00E27B8B">
            <w:pPr>
              <w:tabs>
                <w:tab w:val="left" w:pos="426"/>
              </w:tabs>
            </w:pPr>
          </w:p>
        </w:tc>
        <w:tc>
          <w:tcPr>
            <w:tcW w:w="1276" w:type="dxa"/>
          </w:tcPr>
          <w:p w:rsidR="00E27B8B" w:rsidRDefault="00E27B8B" w:rsidP="00E27B8B">
            <w:pPr>
              <w:tabs>
                <w:tab w:val="left" w:pos="426"/>
              </w:tabs>
            </w:pPr>
          </w:p>
        </w:tc>
        <w:tc>
          <w:tcPr>
            <w:tcW w:w="992" w:type="dxa"/>
          </w:tcPr>
          <w:p w:rsidR="00E27B8B" w:rsidRDefault="00E27B8B" w:rsidP="00E27B8B">
            <w:pPr>
              <w:tabs>
                <w:tab w:val="left" w:pos="426"/>
              </w:tabs>
            </w:pPr>
          </w:p>
        </w:tc>
        <w:tc>
          <w:tcPr>
            <w:tcW w:w="5759" w:type="dxa"/>
          </w:tcPr>
          <w:p w:rsidR="00E27B8B" w:rsidRDefault="00E27B8B" w:rsidP="00E27B8B">
            <w:pPr>
              <w:tabs>
                <w:tab w:val="left" w:pos="426"/>
              </w:tabs>
            </w:pPr>
          </w:p>
        </w:tc>
      </w:tr>
      <w:tr w:rsidR="00E27B8B" w:rsidTr="00E27B8B">
        <w:tc>
          <w:tcPr>
            <w:tcW w:w="675" w:type="dxa"/>
          </w:tcPr>
          <w:p w:rsidR="00E27B8B" w:rsidRDefault="00E27B8B" w:rsidP="00E27B8B">
            <w:pPr>
              <w:tabs>
                <w:tab w:val="left" w:pos="426"/>
              </w:tabs>
            </w:pPr>
          </w:p>
        </w:tc>
        <w:tc>
          <w:tcPr>
            <w:tcW w:w="1276" w:type="dxa"/>
          </w:tcPr>
          <w:p w:rsidR="00E27B8B" w:rsidRDefault="00E27B8B" w:rsidP="00E27B8B">
            <w:pPr>
              <w:tabs>
                <w:tab w:val="left" w:pos="426"/>
              </w:tabs>
            </w:pPr>
          </w:p>
        </w:tc>
        <w:tc>
          <w:tcPr>
            <w:tcW w:w="992" w:type="dxa"/>
          </w:tcPr>
          <w:p w:rsidR="00E27B8B" w:rsidRDefault="00E27B8B" w:rsidP="00E27B8B">
            <w:pPr>
              <w:tabs>
                <w:tab w:val="left" w:pos="426"/>
              </w:tabs>
            </w:pPr>
          </w:p>
        </w:tc>
        <w:tc>
          <w:tcPr>
            <w:tcW w:w="5759" w:type="dxa"/>
          </w:tcPr>
          <w:p w:rsidR="00E27B8B" w:rsidRDefault="00E27B8B" w:rsidP="00E27B8B">
            <w:pPr>
              <w:tabs>
                <w:tab w:val="left" w:pos="426"/>
              </w:tabs>
            </w:pPr>
          </w:p>
        </w:tc>
      </w:tr>
      <w:tr w:rsidR="00E27B8B" w:rsidTr="00E27B8B">
        <w:tc>
          <w:tcPr>
            <w:tcW w:w="675" w:type="dxa"/>
          </w:tcPr>
          <w:p w:rsidR="00E27B8B" w:rsidRDefault="00E27B8B" w:rsidP="00E27B8B">
            <w:pPr>
              <w:tabs>
                <w:tab w:val="left" w:pos="426"/>
              </w:tabs>
            </w:pPr>
          </w:p>
        </w:tc>
        <w:tc>
          <w:tcPr>
            <w:tcW w:w="1276" w:type="dxa"/>
          </w:tcPr>
          <w:p w:rsidR="00E27B8B" w:rsidRDefault="00E27B8B" w:rsidP="00E27B8B">
            <w:pPr>
              <w:tabs>
                <w:tab w:val="left" w:pos="426"/>
              </w:tabs>
            </w:pPr>
          </w:p>
        </w:tc>
        <w:tc>
          <w:tcPr>
            <w:tcW w:w="992" w:type="dxa"/>
          </w:tcPr>
          <w:p w:rsidR="00E27B8B" w:rsidRDefault="00E27B8B" w:rsidP="00E27B8B">
            <w:pPr>
              <w:tabs>
                <w:tab w:val="left" w:pos="426"/>
              </w:tabs>
            </w:pPr>
          </w:p>
        </w:tc>
        <w:tc>
          <w:tcPr>
            <w:tcW w:w="5759" w:type="dxa"/>
          </w:tcPr>
          <w:p w:rsidR="00E27B8B" w:rsidRDefault="00E27B8B" w:rsidP="00E27B8B">
            <w:pPr>
              <w:tabs>
                <w:tab w:val="left" w:pos="426"/>
              </w:tabs>
            </w:pPr>
          </w:p>
        </w:tc>
      </w:tr>
      <w:tr w:rsidR="00E27B8B" w:rsidTr="00E27B8B">
        <w:tc>
          <w:tcPr>
            <w:tcW w:w="675" w:type="dxa"/>
          </w:tcPr>
          <w:p w:rsidR="00E27B8B" w:rsidRDefault="00E27B8B" w:rsidP="00E27B8B">
            <w:pPr>
              <w:tabs>
                <w:tab w:val="left" w:pos="426"/>
              </w:tabs>
            </w:pPr>
          </w:p>
        </w:tc>
        <w:tc>
          <w:tcPr>
            <w:tcW w:w="1276" w:type="dxa"/>
          </w:tcPr>
          <w:p w:rsidR="00E27B8B" w:rsidRDefault="00E27B8B" w:rsidP="00E27B8B">
            <w:pPr>
              <w:tabs>
                <w:tab w:val="left" w:pos="426"/>
              </w:tabs>
            </w:pPr>
          </w:p>
        </w:tc>
        <w:tc>
          <w:tcPr>
            <w:tcW w:w="992" w:type="dxa"/>
          </w:tcPr>
          <w:p w:rsidR="00E27B8B" w:rsidRDefault="00E27B8B" w:rsidP="00E27B8B">
            <w:pPr>
              <w:tabs>
                <w:tab w:val="left" w:pos="426"/>
              </w:tabs>
            </w:pPr>
          </w:p>
        </w:tc>
        <w:tc>
          <w:tcPr>
            <w:tcW w:w="5759" w:type="dxa"/>
          </w:tcPr>
          <w:p w:rsidR="00E27B8B" w:rsidRDefault="00E27B8B" w:rsidP="00E27B8B">
            <w:pPr>
              <w:tabs>
                <w:tab w:val="left" w:pos="426"/>
              </w:tabs>
            </w:pPr>
          </w:p>
        </w:tc>
      </w:tr>
    </w:tbl>
    <w:p w:rsidR="00E27B8B" w:rsidRPr="00907DBC" w:rsidRDefault="00E27B8B" w:rsidP="00E27B8B">
      <w:pPr>
        <w:tabs>
          <w:tab w:val="left" w:pos="426"/>
        </w:tabs>
      </w:pPr>
    </w:p>
    <w:sectPr w:rsidR="00E27B8B" w:rsidRPr="00907DBC" w:rsidSect="00041C75">
      <w:pgSz w:w="11906" w:h="16838"/>
      <w:pgMar w:top="1985" w:right="1701" w:bottom="1135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6193" w:rsidRDefault="00F56193" w:rsidP="00DE40BC">
      <w:r>
        <w:separator/>
      </w:r>
    </w:p>
  </w:endnote>
  <w:endnote w:type="continuationSeparator" w:id="0">
    <w:p w:rsidR="00F56193" w:rsidRDefault="00F56193" w:rsidP="00DE40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6193" w:rsidRDefault="00F56193" w:rsidP="00DE40BC">
      <w:r>
        <w:separator/>
      </w:r>
    </w:p>
  </w:footnote>
  <w:footnote w:type="continuationSeparator" w:id="0">
    <w:p w:rsidR="00F56193" w:rsidRDefault="00F56193" w:rsidP="00DE40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1D1150"/>
    <w:multiLevelType w:val="hybridMultilevel"/>
    <w:tmpl w:val="0C22D956"/>
    <w:lvl w:ilvl="0" w:tplc="407C49D6">
      <w:start w:val="1"/>
      <w:numFmt w:val="decimalFullWidth"/>
      <w:lvlText w:val="%1．"/>
      <w:lvlJc w:val="left"/>
      <w:pPr>
        <w:ind w:left="360" w:hanging="360"/>
      </w:pPr>
      <w:rPr>
        <w:rFonts w:hint="default"/>
        <w:u w:val="word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86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C04D1"/>
    <w:rsid w:val="000147CD"/>
    <w:rsid w:val="00014DB4"/>
    <w:rsid w:val="00030D06"/>
    <w:rsid w:val="00041C75"/>
    <w:rsid w:val="000500C9"/>
    <w:rsid w:val="000547E2"/>
    <w:rsid w:val="000B7BAB"/>
    <w:rsid w:val="000E2191"/>
    <w:rsid w:val="001060A5"/>
    <w:rsid w:val="0013257B"/>
    <w:rsid w:val="00173F2C"/>
    <w:rsid w:val="001C093F"/>
    <w:rsid w:val="001D29B2"/>
    <w:rsid w:val="001D5EE7"/>
    <w:rsid w:val="001D61CE"/>
    <w:rsid w:val="0021176E"/>
    <w:rsid w:val="0021583F"/>
    <w:rsid w:val="00220993"/>
    <w:rsid w:val="0022326C"/>
    <w:rsid w:val="00264196"/>
    <w:rsid w:val="00277B1A"/>
    <w:rsid w:val="00292793"/>
    <w:rsid w:val="002A4DA9"/>
    <w:rsid w:val="002B3A4C"/>
    <w:rsid w:val="002D5462"/>
    <w:rsid w:val="00300058"/>
    <w:rsid w:val="0031709A"/>
    <w:rsid w:val="00342C78"/>
    <w:rsid w:val="003432E7"/>
    <w:rsid w:val="0036498C"/>
    <w:rsid w:val="00383B50"/>
    <w:rsid w:val="004154B0"/>
    <w:rsid w:val="00422CFB"/>
    <w:rsid w:val="00437132"/>
    <w:rsid w:val="00465E7E"/>
    <w:rsid w:val="00484451"/>
    <w:rsid w:val="004B0F58"/>
    <w:rsid w:val="004F328A"/>
    <w:rsid w:val="004F54DC"/>
    <w:rsid w:val="0054410B"/>
    <w:rsid w:val="0057643D"/>
    <w:rsid w:val="00583F79"/>
    <w:rsid w:val="005A4054"/>
    <w:rsid w:val="005B5683"/>
    <w:rsid w:val="005F4715"/>
    <w:rsid w:val="005F6903"/>
    <w:rsid w:val="0062229D"/>
    <w:rsid w:val="00680B8F"/>
    <w:rsid w:val="006877BE"/>
    <w:rsid w:val="006A04C3"/>
    <w:rsid w:val="006D22FA"/>
    <w:rsid w:val="006D5D1A"/>
    <w:rsid w:val="007127D0"/>
    <w:rsid w:val="00717524"/>
    <w:rsid w:val="0072538A"/>
    <w:rsid w:val="0073474F"/>
    <w:rsid w:val="007423D4"/>
    <w:rsid w:val="00763B03"/>
    <w:rsid w:val="00794B3B"/>
    <w:rsid w:val="007B3792"/>
    <w:rsid w:val="007C1CD1"/>
    <w:rsid w:val="007C1E9E"/>
    <w:rsid w:val="007D7B89"/>
    <w:rsid w:val="00800A65"/>
    <w:rsid w:val="00802354"/>
    <w:rsid w:val="00806CE2"/>
    <w:rsid w:val="0081459B"/>
    <w:rsid w:val="00814671"/>
    <w:rsid w:val="00820F20"/>
    <w:rsid w:val="00837E03"/>
    <w:rsid w:val="0084132E"/>
    <w:rsid w:val="00850C16"/>
    <w:rsid w:val="008C722D"/>
    <w:rsid w:val="008D07B1"/>
    <w:rsid w:val="008D2B11"/>
    <w:rsid w:val="008D50AE"/>
    <w:rsid w:val="00907DBC"/>
    <w:rsid w:val="00932549"/>
    <w:rsid w:val="0094143A"/>
    <w:rsid w:val="0094605E"/>
    <w:rsid w:val="009513D5"/>
    <w:rsid w:val="0096627C"/>
    <w:rsid w:val="00981455"/>
    <w:rsid w:val="00993CF6"/>
    <w:rsid w:val="009A2912"/>
    <w:rsid w:val="009C3347"/>
    <w:rsid w:val="009D754E"/>
    <w:rsid w:val="00A00B4B"/>
    <w:rsid w:val="00A2052D"/>
    <w:rsid w:val="00A21BD0"/>
    <w:rsid w:val="00A530F7"/>
    <w:rsid w:val="00A57A82"/>
    <w:rsid w:val="00A639DC"/>
    <w:rsid w:val="00AD2CB4"/>
    <w:rsid w:val="00AD7F15"/>
    <w:rsid w:val="00AE467D"/>
    <w:rsid w:val="00B4303D"/>
    <w:rsid w:val="00B652B1"/>
    <w:rsid w:val="00B663C5"/>
    <w:rsid w:val="00B97125"/>
    <w:rsid w:val="00BB51E6"/>
    <w:rsid w:val="00BC0B91"/>
    <w:rsid w:val="00BD1725"/>
    <w:rsid w:val="00BD2838"/>
    <w:rsid w:val="00BD3DDD"/>
    <w:rsid w:val="00BD5345"/>
    <w:rsid w:val="00BD5600"/>
    <w:rsid w:val="00BE4895"/>
    <w:rsid w:val="00C071ED"/>
    <w:rsid w:val="00C20952"/>
    <w:rsid w:val="00C24A8A"/>
    <w:rsid w:val="00C30E46"/>
    <w:rsid w:val="00C6764A"/>
    <w:rsid w:val="00C677C2"/>
    <w:rsid w:val="00CC30DC"/>
    <w:rsid w:val="00D04C86"/>
    <w:rsid w:val="00D60390"/>
    <w:rsid w:val="00D66980"/>
    <w:rsid w:val="00D73E6C"/>
    <w:rsid w:val="00D83881"/>
    <w:rsid w:val="00D86EAA"/>
    <w:rsid w:val="00DA2B87"/>
    <w:rsid w:val="00DE40BC"/>
    <w:rsid w:val="00E27B8B"/>
    <w:rsid w:val="00E75496"/>
    <w:rsid w:val="00EC04D1"/>
    <w:rsid w:val="00EF38EE"/>
    <w:rsid w:val="00EF662A"/>
    <w:rsid w:val="00F23A8D"/>
    <w:rsid w:val="00F445AE"/>
    <w:rsid w:val="00F54058"/>
    <w:rsid w:val="00F55E54"/>
    <w:rsid w:val="00F56193"/>
    <w:rsid w:val="00F6320F"/>
    <w:rsid w:val="00FB1A2B"/>
    <w:rsid w:val="00FB1D80"/>
    <w:rsid w:val="00FC7F37"/>
    <w:rsid w:val="00FE6843"/>
    <w:rsid w:val="00FE7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CE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04D1"/>
    <w:pPr>
      <w:ind w:leftChars="400" w:left="840"/>
    </w:pPr>
  </w:style>
  <w:style w:type="paragraph" w:styleId="a4">
    <w:name w:val="Balloon Text"/>
    <w:basedOn w:val="a"/>
    <w:link w:val="a5"/>
    <w:uiPriority w:val="99"/>
    <w:semiHidden/>
    <w:unhideWhenUsed/>
    <w:rsid w:val="00EC04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EC04D1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semiHidden/>
    <w:unhideWhenUsed/>
    <w:rsid w:val="00DE40B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semiHidden/>
    <w:rsid w:val="00DE40BC"/>
  </w:style>
  <w:style w:type="paragraph" w:styleId="a8">
    <w:name w:val="footer"/>
    <w:basedOn w:val="a"/>
    <w:link w:val="a9"/>
    <w:uiPriority w:val="99"/>
    <w:semiHidden/>
    <w:unhideWhenUsed/>
    <w:rsid w:val="00DE40B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semiHidden/>
    <w:rsid w:val="00DE40BC"/>
  </w:style>
  <w:style w:type="table" w:styleId="aa">
    <w:name w:val="Table Grid"/>
    <w:basedOn w:val="a1"/>
    <w:uiPriority w:val="59"/>
    <w:rsid w:val="00E27B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B627B2-7A7B-46D2-99C9-69EB53B5F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654</TotalTime>
  <Pages>11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hitoshi</dc:creator>
  <cp:keywords/>
  <dc:description/>
  <cp:lastModifiedBy>hitoshi</cp:lastModifiedBy>
  <cp:revision>85</cp:revision>
  <cp:lastPrinted>2013-09-12T05:58:00Z</cp:lastPrinted>
  <dcterms:created xsi:type="dcterms:W3CDTF">2013-09-06T05:31:00Z</dcterms:created>
  <dcterms:modified xsi:type="dcterms:W3CDTF">2014-07-11T06:25:00Z</dcterms:modified>
</cp:coreProperties>
</file>